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FC" w:rsidRPr="0066335A" w:rsidRDefault="00C006FC" w:rsidP="00C006FC">
      <w:pPr>
        <w:jc w:val="center"/>
        <w:rPr>
          <w:sz w:val="28"/>
          <w:szCs w:val="28"/>
        </w:rPr>
      </w:pPr>
      <w:r w:rsidRPr="0066335A">
        <w:rPr>
          <w:sz w:val="28"/>
          <w:szCs w:val="28"/>
        </w:rPr>
        <w:t>НОВОЧЕРНОРЕЧЕНСКИЙ СЕЛЬСКИЙ СОВЕТ ДЕПУТАТОВ</w:t>
      </w:r>
    </w:p>
    <w:p w:rsidR="00C006FC" w:rsidRPr="0066335A" w:rsidRDefault="00C006FC" w:rsidP="00C006FC">
      <w:pPr>
        <w:jc w:val="center"/>
        <w:rPr>
          <w:sz w:val="28"/>
          <w:szCs w:val="28"/>
        </w:rPr>
      </w:pPr>
      <w:r w:rsidRPr="0066335A">
        <w:rPr>
          <w:sz w:val="28"/>
          <w:szCs w:val="28"/>
        </w:rPr>
        <w:t>КОЗУЛЬСКОГО РАЙОНА</w:t>
      </w:r>
    </w:p>
    <w:p w:rsidR="00C006FC" w:rsidRDefault="00C006FC" w:rsidP="00C006FC">
      <w:pPr>
        <w:jc w:val="center"/>
        <w:rPr>
          <w:sz w:val="28"/>
          <w:szCs w:val="28"/>
        </w:rPr>
      </w:pPr>
      <w:r w:rsidRPr="0066335A">
        <w:rPr>
          <w:sz w:val="28"/>
          <w:szCs w:val="28"/>
        </w:rPr>
        <w:t>КРАСНОЯРСКОГО КРАЯ</w:t>
      </w:r>
    </w:p>
    <w:p w:rsidR="00C006FC" w:rsidRPr="0066335A" w:rsidRDefault="00C006FC" w:rsidP="00C006FC">
      <w:pPr>
        <w:jc w:val="center"/>
        <w:rPr>
          <w:sz w:val="28"/>
          <w:szCs w:val="28"/>
        </w:rPr>
      </w:pPr>
    </w:p>
    <w:p w:rsidR="00C006FC" w:rsidRDefault="00C006FC" w:rsidP="00C006FC">
      <w:pPr>
        <w:pStyle w:val="3"/>
        <w:tabs>
          <w:tab w:val="left" w:pos="708"/>
          <w:tab w:val="left" w:pos="3600"/>
        </w:tabs>
        <w:spacing w:line="240" w:lineRule="auto"/>
        <w:rPr>
          <w:szCs w:val="28"/>
        </w:rPr>
      </w:pPr>
      <w:r w:rsidRPr="0066335A">
        <w:rPr>
          <w:szCs w:val="28"/>
        </w:rPr>
        <w:t>РЕШЕНИЕ</w:t>
      </w:r>
    </w:p>
    <w:p w:rsidR="00C006FC" w:rsidRDefault="00C006FC" w:rsidP="00C006FC">
      <w:pPr>
        <w:jc w:val="center"/>
      </w:pPr>
    </w:p>
    <w:p w:rsidR="00C006FC" w:rsidRPr="0066335A" w:rsidRDefault="009E12B7" w:rsidP="00C006FC">
      <w:pPr>
        <w:jc w:val="center"/>
        <w:rPr>
          <w:sz w:val="28"/>
          <w:szCs w:val="28"/>
        </w:rPr>
      </w:pPr>
      <w:r>
        <w:rPr>
          <w:sz w:val="28"/>
          <w:szCs w:val="28"/>
        </w:rPr>
        <w:t>25.12</w:t>
      </w:r>
      <w:r w:rsidR="00C006FC">
        <w:rPr>
          <w:sz w:val="28"/>
          <w:szCs w:val="28"/>
        </w:rPr>
        <w:t>.2023</w:t>
      </w:r>
      <w:r w:rsidR="00C006FC" w:rsidRPr="0066335A">
        <w:rPr>
          <w:sz w:val="28"/>
          <w:szCs w:val="28"/>
        </w:rPr>
        <w:t xml:space="preserve">                            п</w:t>
      </w:r>
      <w:proofErr w:type="gramStart"/>
      <w:r w:rsidR="00C006FC" w:rsidRPr="0066335A">
        <w:rPr>
          <w:sz w:val="28"/>
          <w:szCs w:val="28"/>
        </w:rPr>
        <w:t>.Н</w:t>
      </w:r>
      <w:proofErr w:type="gramEnd"/>
      <w:r w:rsidR="00C006FC" w:rsidRPr="0066335A">
        <w:rPr>
          <w:sz w:val="28"/>
          <w:szCs w:val="28"/>
        </w:rPr>
        <w:t>овочер</w:t>
      </w:r>
      <w:r w:rsidR="00C006FC">
        <w:rPr>
          <w:sz w:val="28"/>
          <w:szCs w:val="28"/>
        </w:rPr>
        <w:t xml:space="preserve">нореченский                   </w:t>
      </w:r>
      <w:r w:rsidR="00C006FC" w:rsidRPr="0066335A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28-168</w:t>
      </w:r>
      <w:r w:rsidR="00C006FC" w:rsidRPr="0066335A">
        <w:rPr>
          <w:sz w:val="28"/>
          <w:szCs w:val="28"/>
        </w:rPr>
        <w:t>Р</w:t>
      </w:r>
    </w:p>
    <w:p w:rsidR="00C006FC" w:rsidRDefault="00C006FC" w:rsidP="00C006FC">
      <w:pPr>
        <w:rPr>
          <w:sz w:val="28"/>
          <w:szCs w:val="28"/>
        </w:rPr>
      </w:pPr>
    </w:p>
    <w:p w:rsidR="00C006FC" w:rsidRPr="0012015F" w:rsidRDefault="00C006FC" w:rsidP="00E90BE9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</w:t>
      </w:r>
      <w:r w:rsidRPr="0012015F">
        <w:t xml:space="preserve"> </w:t>
      </w:r>
      <w:bookmarkStart w:id="0" w:name="_Hlk75183104"/>
      <w:r w:rsidRPr="0012015F">
        <w:rPr>
          <w:sz w:val="28"/>
          <w:szCs w:val="28"/>
        </w:rPr>
        <w:t>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 Новочернореченского сельсовета</w:t>
      </w:r>
      <w:bookmarkEnd w:id="0"/>
    </w:p>
    <w:p w:rsidR="00C006FC" w:rsidRPr="00F73984" w:rsidRDefault="00C006FC" w:rsidP="00C006FC">
      <w:pPr>
        <w:jc w:val="both"/>
        <w:rPr>
          <w:sz w:val="28"/>
          <w:szCs w:val="28"/>
        </w:rPr>
      </w:pPr>
    </w:p>
    <w:p w:rsidR="00C006FC" w:rsidRDefault="002E7A16" w:rsidP="009E12B7">
      <w:pPr>
        <w:pStyle w:val="a3"/>
        <w:ind w:firstLine="567"/>
        <w:jc w:val="both"/>
        <w:rPr>
          <w:sz w:val="28"/>
          <w:szCs w:val="28"/>
        </w:rPr>
      </w:pPr>
      <w:proofErr w:type="gramStart"/>
      <w:r w:rsidRPr="002E7A16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статьи 22 Федерального зако</w:t>
      </w:r>
      <w:r w:rsidRPr="002E7A16">
        <w:rPr>
          <w:color w:val="000000"/>
          <w:sz w:val="28"/>
          <w:szCs w:val="28"/>
        </w:rPr>
        <w:t>на от 02.03.2007 № 25-ФЗ «О муниципальной службе в Российской Федерации», от 07.02.2011 N 6-ФЗ "Об общих принципах организации и деятельности контрольно-счетных органов субъектов Российской Федерации и муниципальных образований", закона Красноярского края от 24.04.2008г. №5-1565 «Об особенностях правового регулирования муниципальной службы</w:t>
      </w:r>
      <w:proofErr w:type="gramEnd"/>
      <w:r w:rsidRPr="002E7A16">
        <w:rPr>
          <w:color w:val="000000"/>
          <w:sz w:val="28"/>
          <w:szCs w:val="28"/>
        </w:rPr>
        <w:t xml:space="preserve"> </w:t>
      </w:r>
      <w:proofErr w:type="gramStart"/>
      <w:r w:rsidRPr="002E7A16">
        <w:rPr>
          <w:color w:val="000000"/>
          <w:sz w:val="28"/>
          <w:szCs w:val="28"/>
        </w:rPr>
        <w:t xml:space="preserve">в Красноярском крае», Постановлении Совета администрации Красноярского края от </w:t>
      </w:r>
      <w:r w:rsidRPr="002E7A16">
        <w:rPr>
          <w:sz w:val="28"/>
          <w:szCs w:val="28"/>
        </w:rPr>
        <w:t xml:space="preserve">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 </w:t>
      </w:r>
      <w:r w:rsidRPr="002E7A16">
        <w:rPr>
          <w:color w:val="000000"/>
          <w:sz w:val="28"/>
          <w:szCs w:val="28"/>
        </w:rPr>
        <w:t xml:space="preserve">статьи 86 Бюджетного кодекса Российской Федерации, </w:t>
      </w:r>
      <w:r w:rsidR="00C006FC" w:rsidRPr="002E7A16">
        <w:rPr>
          <w:sz w:val="28"/>
          <w:szCs w:val="28"/>
        </w:rPr>
        <w:t>руководствуясь статьями 23,27 Устава</w:t>
      </w:r>
      <w:r w:rsidR="00C006FC" w:rsidRPr="002E7A16">
        <w:rPr>
          <w:i/>
          <w:sz w:val="28"/>
          <w:szCs w:val="28"/>
        </w:rPr>
        <w:t xml:space="preserve"> </w:t>
      </w:r>
      <w:r w:rsidR="00C006FC" w:rsidRPr="002E7A16">
        <w:rPr>
          <w:iCs/>
          <w:sz w:val="28"/>
          <w:szCs w:val="28"/>
        </w:rPr>
        <w:t xml:space="preserve">Новочернореченского сельсовета, </w:t>
      </w:r>
      <w:r w:rsidR="00C006FC" w:rsidRPr="002E7A16">
        <w:rPr>
          <w:sz w:val="28"/>
          <w:szCs w:val="28"/>
        </w:rPr>
        <w:t>сельский Совет депутатов</w:t>
      </w:r>
      <w:proofErr w:type="gramEnd"/>
    </w:p>
    <w:p w:rsidR="00C006FC" w:rsidRPr="00D6475A" w:rsidRDefault="00C006FC" w:rsidP="002E7A16">
      <w:pPr>
        <w:pStyle w:val="a3"/>
        <w:ind w:firstLine="567"/>
        <w:jc w:val="both"/>
        <w:rPr>
          <w:sz w:val="28"/>
          <w:szCs w:val="28"/>
        </w:rPr>
      </w:pPr>
      <w:r w:rsidRPr="00D6475A">
        <w:rPr>
          <w:b/>
          <w:sz w:val="28"/>
          <w:szCs w:val="28"/>
        </w:rPr>
        <w:t>РЕШИЛ:</w:t>
      </w:r>
    </w:p>
    <w:p w:rsidR="00C006FC" w:rsidRPr="00C006FC" w:rsidRDefault="00C006FC" w:rsidP="00C006FC">
      <w:pPr>
        <w:pStyle w:val="a4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C006FC">
        <w:rPr>
          <w:sz w:val="28"/>
          <w:szCs w:val="28"/>
        </w:rPr>
        <w:t>Утвердить Положение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 Новочернореченского сельсовета, согласно приложению.</w:t>
      </w:r>
    </w:p>
    <w:p w:rsidR="004D339C" w:rsidRDefault="00E90BE9" w:rsidP="00E90BE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4D339C" w:rsidRPr="0066335A"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 силу:</w:t>
      </w:r>
    </w:p>
    <w:p w:rsidR="004D339C" w:rsidRPr="007366F2" w:rsidRDefault="004D339C" w:rsidP="007366F2">
      <w:pPr>
        <w:ind w:firstLine="709"/>
        <w:jc w:val="both"/>
        <w:rPr>
          <w:sz w:val="28"/>
          <w:szCs w:val="28"/>
        </w:rPr>
      </w:pPr>
      <w:r w:rsidRPr="007366F2">
        <w:rPr>
          <w:b/>
          <w:bCs/>
          <w:sz w:val="28"/>
          <w:szCs w:val="28"/>
        </w:rPr>
        <w:t xml:space="preserve">- </w:t>
      </w:r>
      <w:r w:rsidRPr="007366F2">
        <w:rPr>
          <w:sz w:val="28"/>
          <w:szCs w:val="28"/>
        </w:rPr>
        <w:t>решение Новочернореченского поселкового Совета депутатов от 18.06.2021 № 08-53Р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 Новочернореченского сельсовета»</w:t>
      </w:r>
    </w:p>
    <w:p w:rsidR="004D339C" w:rsidRPr="007366F2" w:rsidRDefault="004D339C" w:rsidP="007366F2">
      <w:pPr>
        <w:ind w:right="-1" w:firstLine="709"/>
        <w:jc w:val="both"/>
        <w:rPr>
          <w:sz w:val="28"/>
          <w:szCs w:val="28"/>
        </w:rPr>
      </w:pPr>
      <w:r w:rsidRPr="007366F2">
        <w:rPr>
          <w:b/>
          <w:bCs/>
          <w:sz w:val="28"/>
          <w:szCs w:val="28"/>
        </w:rPr>
        <w:t xml:space="preserve">- </w:t>
      </w:r>
      <w:r w:rsidRPr="007366F2">
        <w:rPr>
          <w:sz w:val="28"/>
          <w:szCs w:val="28"/>
        </w:rPr>
        <w:t>решение Новочернореченского поселкового Совета депутатов от 13.09.2021</w:t>
      </w:r>
      <w:r w:rsidR="00A96B24" w:rsidRPr="007366F2">
        <w:rPr>
          <w:sz w:val="28"/>
          <w:szCs w:val="28"/>
        </w:rPr>
        <w:t xml:space="preserve"> </w:t>
      </w:r>
      <w:r w:rsidRPr="007366F2">
        <w:rPr>
          <w:sz w:val="28"/>
          <w:szCs w:val="28"/>
        </w:rPr>
        <w:t xml:space="preserve">№ 09-68Р «О внесении изменений в решение Новочернореченского сельского Совета депутатов от 18.06.2021  №08-52Р «Об утверждении Положения об оплате труда депутатов, выборных </w:t>
      </w:r>
      <w:r w:rsidRPr="007366F2">
        <w:rPr>
          <w:sz w:val="28"/>
          <w:szCs w:val="28"/>
        </w:rPr>
        <w:lastRenderedPageBreak/>
        <w:t>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 Новочернореченского сельсовета»</w:t>
      </w:r>
    </w:p>
    <w:p w:rsidR="00A96B24" w:rsidRDefault="00A96B24" w:rsidP="007366F2">
      <w:pPr>
        <w:ind w:right="-1" w:firstLine="709"/>
        <w:jc w:val="both"/>
        <w:rPr>
          <w:sz w:val="28"/>
          <w:szCs w:val="28"/>
        </w:rPr>
      </w:pPr>
      <w:r w:rsidRPr="007366F2">
        <w:rPr>
          <w:b/>
          <w:bCs/>
          <w:sz w:val="28"/>
          <w:szCs w:val="28"/>
        </w:rPr>
        <w:t xml:space="preserve">- </w:t>
      </w:r>
      <w:r w:rsidRPr="007366F2">
        <w:rPr>
          <w:sz w:val="28"/>
          <w:szCs w:val="28"/>
        </w:rPr>
        <w:t>решение Новочернореченского поселкового Совета депутатов от 26.05.2023 №23-148Р  «О внесении изменений в решение Новочернореченского сельского Совета депутатов от 18.06.2021  №08-52Р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 Новочернореченского сельсовета»</w:t>
      </w:r>
    </w:p>
    <w:p w:rsidR="009E12B7" w:rsidRDefault="00E90BE9" w:rsidP="009E12B7">
      <w:pPr>
        <w:pStyle w:val="a3"/>
        <w:suppressAutoHyphens/>
        <w:ind w:firstLine="567"/>
        <w:jc w:val="both"/>
      </w:pPr>
      <w:r>
        <w:rPr>
          <w:sz w:val="28"/>
          <w:szCs w:val="28"/>
        </w:rPr>
        <w:t xml:space="preserve">3. </w:t>
      </w:r>
      <w:r w:rsidRPr="00750D13">
        <w:rPr>
          <w:sz w:val="28"/>
          <w:szCs w:val="28"/>
        </w:rPr>
        <w:t xml:space="preserve">Решение подлежит опубликованию в периодическом печатном издании «Наш поселок», размещению на официальном сайте муниципального образования Новочернореченский сельсовет в информационно - телекоммуникационной сети «Интернет» </w:t>
      </w:r>
      <w:hyperlink r:id="rId5" w:history="1">
        <w:r w:rsidRPr="00750D13">
          <w:rPr>
            <w:rStyle w:val="a5"/>
            <w:sz w:val="28"/>
            <w:szCs w:val="28"/>
          </w:rPr>
          <w:t>https://novochernorechenskij-r04.gosweb.gosuslugi.ru/</w:t>
        </w:r>
      </w:hyperlink>
      <w:r w:rsidRPr="00750D13">
        <w:rPr>
          <w:sz w:val="28"/>
          <w:szCs w:val="28"/>
        </w:rPr>
        <w:t xml:space="preserve"> </w:t>
      </w:r>
      <w:r w:rsidR="009E12B7" w:rsidRPr="009E12B7">
        <w:rPr>
          <w:sz w:val="28"/>
          <w:szCs w:val="28"/>
        </w:rPr>
        <w:t xml:space="preserve">и вступает в силу в день, следующий за днем его официального опубликования и распространяется на </w:t>
      </w:r>
      <w:proofErr w:type="gramStart"/>
      <w:r w:rsidR="009E12B7" w:rsidRPr="009E12B7">
        <w:rPr>
          <w:sz w:val="28"/>
          <w:szCs w:val="28"/>
        </w:rPr>
        <w:t>правоотношения</w:t>
      </w:r>
      <w:proofErr w:type="gramEnd"/>
      <w:r w:rsidR="009E12B7" w:rsidRPr="009E12B7">
        <w:rPr>
          <w:sz w:val="28"/>
          <w:szCs w:val="28"/>
        </w:rPr>
        <w:t xml:space="preserve"> возникшие с 01.01.2024 год</w:t>
      </w:r>
      <w:r w:rsidR="009E12B7">
        <w:rPr>
          <w:sz w:val="28"/>
          <w:szCs w:val="28"/>
        </w:rPr>
        <w:t>а.</w:t>
      </w:r>
    </w:p>
    <w:p w:rsidR="00E90BE9" w:rsidRPr="00750D13" w:rsidRDefault="00E90BE9" w:rsidP="009E12B7">
      <w:pPr>
        <w:tabs>
          <w:tab w:val="left" w:pos="1134"/>
          <w:tab w:val="left" w:pos="1276"/>
        </w:tabs>
        <w:ind w:firstLine="567"/>
        <w:contextualSpacing/>
        <w:jc w:val="both"/>
        <w:rPr>
          <w:sz w:val="28"/>
          <w:szCs w:val="28"/>
        </w:rPr>
      </w:pPr>
    </w:p>
    <w:p w:rsidR="00E90BE9" w:rsidRPr="00750D13" w:rsidRDefault="00E90BE9" w:rsidP="00E90BE9">
      <w:pPr>
        <w:pStyle w:val="a3"/>
        <w:jc w:val="both"/>
        <w:rPr>
          <w:b/>
          <w:sz w:val="28"/>
          <w:szCs w:val="28"/>
        </w:rPr>
      </w:pPr>
    </w:p>
    <w:p w:rsidR="00E90BE9" w:rsidRPr="00750D13" w:rsidRDefault="00E90BE9" w:rsidP="00E90BE9">
      <w:pPr>
        <w:pStyle w:val="a3"/>
        <w:jc w:val="both"/>
        <w:rPr>
          <w:rFonts w:eastAsia="Calibri"/>
          <w:sz w:val="28"/>
          <w:szCs w:val="28"/>
        </w:rPr>
      </w:pPr>
      <w:r w:rsidRPr="00750D13">
        <w:rPr>
          <w:sz w:val="28"/>
          <w:szCs w:val="28"/>
        </w:rPr>
        <w:t xml:space="preserve">Председатель сельского              </w:t>
      </w:r>
      <w:r>
        <w:rPr>
          <w:sz w:val="28"/>
          <w:szCs w:val="28"/>
        </w:rPr>
        <w:t xml:space="preserve">                    </w:t>
      </w:r>
      <w:r w:rsidRPr="00750D13">
        <w:rPr>
          <w:sz w:val="28"/>
          <w:szCs w:val="28"/>
        </w:rPr>
        <w:t>Глава сельсовета</w:t>
      </w:r>
    </w:p>
    <w:p w:rsidR="00E90BE9" w:rsidRPr="00750D13" w:rsidRDefault="00E90BE9" w:rsidP="00E90BE9">
      <w:pPr>
        <w:pStyle w:val="a3"/>
        <w:jc w:val="both"/>
        <w:rPr>
          <w:sz w:val="28"/>
          <w:szCs w:val="28"/>
        </w:rPr>
      </w:pPr>
      <w:r w:rsidRPr="00750D13">
        <w:rPr>
          <w:sz w:val="28"/>
          <w:szCs w:val="28"/>
        </w:rPr>
        <w:t>Совета депутатов</w:t>
      </w:r>
    </w:p>
    <w:p w:rsidR="00E90BE9" w:rsidRPr="00750D13" w:rsidRDefault="00E90BE9" w:rsidP="00E90BE9">
      <w:pPr>
        <w:pStyle w:val="a3"/>
        <w:jc w:val="both"/>
        <w:rPr>
          <w:sz w:val="28"/>
          <w:szCs w:val="28"/>
        </w:rPr>
      </w:pPr>
      <w:r w:rsidRPr="00750D13">
        <w:rPr>
          <w:sz w:val="28"/>
          <w:szCs w:val="28"/>
        </w:rPr>
        <w:t xml:space="preserve">____________   Е.М. Денбицкая                 </w:t>
      </w:r>
      <w:bookmarkStart w:id="1" w:name="_GoBack"/>
      <w:bookmarkEnd w:id="1"/>
      <w:r>
        <w:rPr>
          <w:sz w:val="28"/>
          <w:szCs w:val="28"/>
        </w:rPr>
        <w:t xml:space="preserve">      </w:t>
      </w:r>
      <w:r w:rsidRPr="00750D13">
        <w:rPr>
          <w:sz w:val="28"/>
          <w:szCs w:val="28"/>
        </w:rPr>
        <w:t xml:space="preserve"> _____________Е.С. </w:t>
      </w:r>
      <w:proofErr w:type="spellStart"/>
      <w:r w:rsidRPr="00750D13">
        <w:rPr>
          <w:sz w:val="28"/>
          <w:szCs w:val="28"/>
        </w:rPr>
        <w:t>Моисеенко</w:t>
      </w:r>
      <w:proofErr w:type="spellEnd"/>
    </w:p>
    <w:p w:rsidR="00E90BE9" w:rsidRPr="00750D13" w:rsidRDefault="00E90BE9" w:rsidP="00E90BE9">
      <w:pPr>
        <w:pStyle w:val="a3"/>
        <w:ind w:left="6379"/>
        <w:rPr>
          <w:sz w:val="28"/>
          <w:szCs w:val="28"/>
        </w:rPr>
      </w:pPr>
      <w:r w:rsidRPr="00750D13">
        <w:rPr>
          <w:sz w:val="28"/>
          <w:szCs w:val="28"/>
        </w:rPr>
        <w:t xml:space="preserve">                                                                              </w:t>
      </w:r>
    </w:p>
    <w:p w:rsidR="00E90BE9" w:rsidRDefault="00E90BE9" w:rsidP="00E90BE9">
      <w:pPr>
        <w:jc w:val="both"/>
        <w:rPr>
          <w:sz w:val="28"/>
          <w:szCs w:val="28"/>
        </w:rPr>
      </w:pPr>
    </w:p>
    <w:p w:rsidR="00A96B24" w:rsidRPr="00E25E24" w:rsidRDefault="00A96B24" w:rsidP="00A96B24">
      <w:pPr>
        <w:ind w:right="-1"/>
        <w:jc w:val="both"/>
        <w:rPr>
          <w:sz w:val="28"/>
          <w:szCs w:val="28"/>
        </w:rPr>
      </w:pPr>
    </w:p>
    <w:p w:rsidR="00A96B24" w:rsidRPr="00E25E24" w:rsidRDefault="00A96B24" w:rsidP="004D339C">
      <w:pPr>
        <w:ind w:right="-1"/>
        <w:jc w:val="both"/>
        <w:rPr>
          <w:sz w:val="28"/>
          <w:szCs w:val="28"/>
        </w:rPr>
      </w:pPr>
    </w:p>
    <w:p w:rsidR="004D339C" w:rsidRPr="0012015F" w:rsidRDefault="004D339C" w:rsidP="004D339C">
      <w:pPr>
        <w:jc w:val="both"/>
        <w:rPr>
          <w:sz w:val="28"/>
          <w:szCs w:val="28"/>
        </w:rPr>
      </w:pPr>
    </w:p>
    <w:p w:rsidR="00C006FC" w:rsidRPr="004D339C" w:rsidRDefault="00C006FC" w:rsidP="004D339C">
      <w:pPr>
        <w:jc w:val="both"/>
        <w:rPr>
          <w:sz w:val="28"/>
          <w:szCs w:val="28"/>
        </w:rPr>
      </w:pPr>
    </w:p>
    <w:p w:rsidR="00D73FFE" w:rsidRDefault="00D73FFE"/>
    <w:p w:rsidR="00A92D01" w:rsidRDefault="00A92D01"/>
    <w:p w:rsidR="00A92D01" w:rsidRDefault="00A92D01"/>
    <w:p w:rsidR="00A92D01" w:rsidRDefault="00A92D01"/>
    <w:p w:rsidR="00A92D01" w:rsidRDefault="00A92D01"/>
    <w:p w:rsidR="00A92D01" w:rsidRDefault="00A92D01"/>
    <w:p w:rsidR="00A92D01" w:rsidRDefault="00A92D01"/>
    <w:p w:rsidR="00A92D01" w:rsidRDefault="00A92D01"/>
    <w:p w:rsidR="00A92D01" w:rsidRDefault="00A92D01"/>
    <w:p w:rsidR="00A92D01" w:rsidRDefault="00A92D01"/>
    <w:p w:rsidR="00A92D01" w:rsidRDefault="00A92D01"/>
    <w:p w:rsidR="00A92D01" w:rsidRDefault="00A92D01"/>
    <w:p w:rsidR="00A92D01" w:rsidRDefault="00A92D01"/>
    <w:p w:rsidR="00A92D01" w:rsidRDefault="00A92D01"/>
    <w:p w:rsidR="00A92D01" w:rsidRDefault="00A92D01"/>
    <w:p w:rsidR="00E90BE9" w:rsidRDefault="00E90BE9"/>
    <w:p w:rsidR="00E90BE9" w:rsidRDefault="00E90BE9"/>
    <w:p w:rsidR="00E90BE9" w:rsidRDefault="00E90BE9"/>
    <w:p w:rsidR="00E90BE9" w:rsidRDefault="00E90BE9"/>
    <w:p w:rsidR="009E12B7" w:rsidRDefault="009E12B7"/>
    <w:p w:rsidR="00A92D01" w:rsidRDefault="00A92D01"/>
    <w:p w:rsidR="00A92D01" w:rsidRPr="000E25D1" w:rsidRDefault="00A92D01" w:rsidP="00E90BE9">
      <w:pPr>
        <w:tabs>
          <w:tab w:val="left" w:pos="5103"/>
        </w:tabs>
        <w:ind w:left="5245"/>
        <w:jc w:val="both"/>
        <w:rPr>
          <w:szCs w:val="28"/>
        </w:rPr>
      </w:pPr>
      <w:r w:rsidRPr="004338F2">
        <w:rPr>
          <w:szCs w:val="28"/>
        </w:rPr>
        <w:t>Приложение</w:t>
      </w:r>
      <w:r w:rsidR="00E90BE9">
        <w:rPr>
          <w:szCs w:val="28"/>
        </w:rPr>
        <w:t xml:space="preserve"> к </w:t>
      </w:r>
      <w:r w:rsidRPr="004338F2">
        <w:rPr>
          <w:szCs w:val="28"/>
        </w:rPr>
        <w:t xml:space="preserve">Решению Новочернореченского сельского Совета депутатов от </w:t>
      </w:r>
      <w:r w:rsidR="009E12B7">
        <w:rPr>
          <w:szCs w:val="28"/>
        </w:rPr>
        <w:t>25.12.2023</w:t>
      </w:r>
      <w:r w:rsidR="00E90BE9">
        <w:rPr>
          <w:szCs w:val="28"/>
        </w:rPr>
        <w:t xml:space="preserve"> №</w:t>
      </w:r>
      <w:r w:rsidR="009E12B7">
        <w:rPr>
          <w:szCs w:val="28"/>
        </w:rPr>
        <w:t>28-168Р</w:t>
      </w:r>
    </w:p>
    <w:p w:rsidR="00A92D01" w:rsidRDefault="00A92D01" w:rsidP="00A92D01">
      <w:pPr>
        <w:jc w:val="right"/>
        <w:rPr>
          <w:szCs w:val="28"/>
          <w:highlight w:val="yellow"/>
        </w:rPr>
      </w:pPr>
    </w:p>
    <w:p w:rsidR="009E12B7" w:rsidRDefault="009E12B7" w:rsidP="009E12B7">
      <w:pPr>
        <w:jc w:val="center"/>
      </w:pPr>
      <w:r>
        <w:rPr>
          <w:b/>
          <w:bCs/>
          <w:color w:val="000000"/>
          <w:sz w:val="28"/>
          <w:szCs w:val="28"/>
        </w:rPr>
        <w:t xml:space="preserve">Положение </w:t>
      </w:r>
      <w:bookmarkStart w:id="2" w:name="_Hlk75183006"/>
      <w:r>
        <w:rPr>
          <w:b/>
          <w:bCs/>
          <w:color w:val="000000"/>
          <w:sz w:val="28"/>
          <w:szCs w:val="28"/>
        </w:rPr>
        <w:t>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 Новочернореченского сельсовета</w:t>
      </w:r>
    </w:p>
    <w:p w:rsidR="009E12B7" w:rsidRDefault="009E12B7" w:rsidP="009E12B7">
      <w:pPr>
        <w:jc w:val="center"/>
        <w:rPr>
          <w:b/>
          <w:sz w:val="28"/>
          <w:szCs w:val="28"/>
        </w:rPr>
      </w:pPr>
    </w:p>
    <w:bookmarkEnd w:id="2"/>
    <w:p w:rsidR="009E12B7" w:rsidRDefault="009E12B7" w:rsidP="009E12B7">
      <w:pPr>
        <w:jc w:val="center"/>
      </w:pPr>
      <w:r>
        <w:rPr>
          <w:b/>
          <w:sz w:val="28"/>
          <w:szCs w:val="28"/>
        </w:rPr>
        <w:t>1. Общие положения</w:t>
      </w:r>
    </w:p>
    <w:p w:rsidR="009E12B7" w:rsidRDefault="009E12B7" w:rsidP="009E12B7">
      <w:pPr>
        <w:ind w:firstLine="735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Настоящее Положение разработано в соответствии со статьёй 53 Федерального Закона от 06.10.2003 № 131-ФЗ «Об общих принципах организации местного самоуправления в Российской Федерации» (далее – Закон), частью 4 статьи 86 Бюджетного кодекса Российской Федерации, Федеральным законом от 02.03.2007 № 25-ФЗ «О муниципальной службе в Российской Федерации», постановлением Правительства РФ от 18.09.2006 № 573 «О предоставлении социальных гарантий гражданам, допущенным к государственной тайне на постоянной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основе, и сотрудникам структурных подразделений по защите государственной тайны», Законом Красноярского края от 24.04.2008 № 5-1565 «Об особенностях правового регулирования муниципальной службы в Красноярском крае», а также с учетом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</w:t>
      </w:r>
      <w:proofErr w:type="gramEnd"/>
      <w:r>
        <w:rPr>
          <w:sz w:val="28"/>
          <w:szCs w:val="28"/>
        </w:rPr>
        <w:t>, и муниципальных служащих».</w:t>
      </w:r>
    </w:p>
    <w:p w:rsidR="009E12B7" w:rsidRDefault="009E12B7" w:rsidP="009E12B7">
      <w:pPr>
        <w:ind w:firstLine="735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Новочернореченский сельсовет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относится к восьмой группе муниципальных образований с численностью населения до 5 тысяч человек.</w:t>
      </w:r>
      <w:proofErr w:type="gramEnd"/>
    </w:p>
    <w:p w:rsidR="009E12B7" w:rsidRDefault="009E12B7" w:rsidP="009E12B7">
      <w:pPr>
        <w:pStyle w:val="ConsNormal"/>
        <w:widowControl/>
        <w:ind w:right="0" w:firstLine="735"/>
        <w:jc w:val="both"/>
      </w:pPr>
      <w:r>
        <w:rPr>
          <w:rFonts w:ascii="Times New Roman" w:hAnsi="Times New Roman" w:cs="Times New Roman"/>
          <w:sz w:val="28"/>
          <w:szCs w:val="28"/>
        </w:rPr>
        <w:t>3. Настоящее Положение устанавливает размеры и условия оплаты труда выборных должностных лиц и муниципальных служащих сельсовета.</w:t>
      </w:r>
    </w:p>
    <w:p w:rsidR="009E12B7" w:rsidRDefault="009E12B7" w:rsidP="009E12B7">
      <w:pPr>
        <w:pStyle w:val="ConsNormal"/>
        <w:widowControl/>
        <w:ind w:right="0" w:firstLine="735"/>
        <w:jc w:val="both"/>
      </w:pPr>
      <w:r>
        <w:rPr>
          <w:rFonts w:ascii="Times New Roman" w:hAnsi="Times New Roman" w:cs="Times New Roman"/>
          <w:sz w:val="28"/>
          <w:szCs w:val="28"/>
        </w:rPr>
        <w:t>4. Оплата труда выборных должностных лиц, производится в виде денежного вознаграждения и ежемесячного денежного поощрения в размере одного месячного денежного вознаграждения, муниципальных служащих сельсовета (далее – муниципальные служащие) - в виде денежного содержания.</w:t>
      </w:r>
    </w:p>
    <w:p w:rsidR="009E12B7" w:rsidRDefault="009E12B7" w:rsidP="009E12B7">
      <w:pPr>
        <w:pStyle w:val="ConsNormal"/>
        <w:widowControl/>
        <w:ind w:right="0" w:firstLine="735"/>
        <w:jc w:val="both"/>
      </w:pPr>
      <w:r>
        <w:rPr>
          <w:rFonts w:ascii="Times New Roman" w:hAnsi="Times New Roman" w:cs="Times New Roman"/>
          <w:sz w:val="28"/>
          <w:szCs w:val="28"/>
        </w:rPr>
        <w:t>5. На денежное вознаграждение, денежное содержание и иные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9E12B7" w:rsidRDefault="009E12B7" w:rsidP="009E12B7">
      <w:pPr>
        <w:pStyle w:val="ConsNormal"/>
        <w:widowControl/>
        <w:ind w:right="0" w:firstLine="735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6. Оплата труда выборных должностных лиц и муниципальных служащих сельсовета в соответствии с настоящим Положением является расходным обязательством Новочернореченского сельсовета.</w:t>
      </w:r>
    </w:p>
    <w:p w:rsidR="009E12B7" w:rsidRDefault="009E12B7" w:rsidP="009E12B7">
      <w:pPr>
        <w:pStyle w:val="ConsNormal"/>
        <w:widowControl/>
        <w:ind w:right="0" w:firstLine="73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Индексация (увлечение) размеров оплаты муниципальных служащих осуществляется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края, посредством внесения изменений в настоящее Положение.</w:t>
      </w:r>
      <w:proofErr w:type="gramEnd"/>
    </w:p>
    <w:p w:rsidR="009E12B7" w:rsidRDefault="009E12B7" w:rsidP="009E12B7">
      <w:pPr>
        <w:pStyle w:val="ConsNormal"/>
        <w:widowControl/>
        <w:ind w:right="0" w:firstLine="735"/>
        <w:jc w:val="both"/>
      </w:pPr>
      <w:r>
        <w:rPr>
          <w:rFonts w:ascii="Times New Roman" w:hAnsi="Times New Roman" w:cs="Times New Roman"/>
          <w:sz w:val="28"/>
          <w:szCs w:val="28"/>
        </w:rPr>
        <w:t>8. При увольнении муниципального служащего денежное содержание начисляется пропорционально отработанному времени и выплата производиться при окончательном расчете.</w:t>
      </w:r>
    </w:p>
    <w:p w:rsidR="009E12B7" w:rsidRDefault="009E12B7" w:rsidP="009E12B7">
      <w:pPr>
        <w:pStyle w:val="ConsNormal"/>
        <w:widowControl/>
        <w:ind w:right="0" w:firstLine="735"/>
        <w:jc w:val="both"/>
        <w:rPr>
          <w:rFonts w:ascii="Times New Roman" w:hAnsi="Times New Roman" w:cs="Times New Roman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73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2. Оплата труда муниципальных служащих</w:t>
      </w:r>
    </w:p>
    <w:p w:rsidR="009E12B7" w:rsidRDefault="009E12B7" w:rsidP="009E12B7">
      <w:pPr>
        <w:pStyle w:val="ConsNormal"/>
        <w:widowControl/>
        <w:ind w:right="0" w:firstLine="735"/>
        <w:jc w:val="both"/>
      </w:pPr>
      <w:r>
        <w:rPr>
          <w:rFonts w:ascii="Times New Roman" w:hAnsi="Times New Roman" w:cs="Times New Roman"/>
          <w:sz w:val="28"/>
          <w:szCs w:val="28"/>
        </w:rPr>
        <w:t>1.Оплата труда муниципальных служащих производиться в виде денежного содержания, в состав которого включаются:</w:t>
      </w:r>
    </w:p>
    <w:p w:rsidR="009E12B7" w:rsidRDefault="009E12B7" w:rsidP="009E12B7">
      <w:pPr>
        <w:pStyle w:val="ConsNormal"/>
        <w:widowControl/>
        <w:ind w:right="0" w:firstLine="735"/>
        <w:jc w:val="both"/>
      </w:pPr>
      <w:r>
        <w:rPr>
          <w:rFonts w:ascii="Times New Roman" w:hAnsi="Times New Roman" w:cs="Times New Roman"/>
          <w:sz w:val="28"/>
          <w:szCs w:val="28"/>
        </w:rPr>
        <w:t>а) должностной оклад;</w:t>
      </w:r>
    </w:p>
    <w:p w:rsidR="009E12B7" w:rsidRDefault="009E12B7" w:rsidP="009E12B7">
      <w:pPr>
        <w:pStyle w:val="ConsNormal"/>
        <w:widowControl/>
        <w:ind w:right="0" w:firstLine="735"/>
        <w:jc w:val="both"/>
      </w:pPr>
      <w:r>
        <w:rPr>
          <w:rFonts w:ascii="Times New Roman" w:hAnsi="Times New Roman" w:cs="Times New Roman"/>
          <w:sz w:val="28"/>
          <w:szCs w:val="28"/>
        </w:rPr>
        <w:t>б) ежемесячная надбавка за классный чин;</w:t>
      </w:r>
    </w:p>
    <w:p w:rsidR="009E12B7" w:rsidRDefault="009E12B7" w:rsidP="009E12B7">
      <w:pPr>
        <w:pStyle w:val="ConsNormal"/>
        <w:widowControl/>
        <w:ind w:right="0" w:firstLine="735"/>
        <w:jc w:val="both"/>
      </w:pPr>
      <w:r>
        <w:rPr>
          <w:rFonts w:ascii="Times New Roman" w:hAnsi="Times New Roman" w:cs="Times New Roman"/>
          <w:sz w:val="28"/>
          <w:szCs w:val="28"/>
        </w:rPr>
        <w:t>в) ежемесячная надбавка за особые условия муниципальной службы;</w:t>
      </w:r>
    </w:p>
    <w:p w:rsidR="009E12B7" w:rsidRDefault="009E12B7" w:rsidP="009E12B7">
      <w:pPr>
        <w:pStyle w:val="ConsNormal"/>
        <w:widowControl/>
        <w:ind w:right="0" w:firstLine="735"/>
        <w:jc w:val="both"/>
      </w:pPr>
      <w:r>
        <w:rPr>
          <w:rFonts w:ascii="Times New Roman" w:hAnsi="Times New Roman" w:cs="Times New Roman"/>
          <w:sz w:val="28"/>
          <w:szCs w:val="28"/>
        </w:rPr>
        <w:t>г) ежемесячная надбавка за выслугу лет;</w:t>
      </w:r>
    </w:p>
    <w:p w:rsidR="009E12B7" w:rsidRDefault="009E12B7" w:rsidP="009E12B7">
      <w:pPr>
        <w:pStyle w:val="ConsNormal"/>
        <w:widowControl/>
        <w:ind w:right="0" w:firstLine="735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ежемесячное денежное поощрение;</w:t>
      </w:r>
    </w:p>
    <w:p w:rsidR="009E12B7" w:rsidRDefault="009E12B7" w:rsidP="009E12B7">
      <w:pPr>
        <w:pStyle w:val="ConsNormal"/>
        <w:widowControl/>
        <w:ind w:right="0" w:firstLine="73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9E12B7" w:rsidRDefault="009E12B7" w:rsidP="009E12B7">
      <w:pPr>
        <w:pStyle w:val="ConsNormal"/>
        <w:widowControl/>
        <w:ind w:right="0" w:firstLine="73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ж) </w:t>
      </w:r>
      <w:r>
        <w:rPr>
          <w:rFonts w:ascii="Times New Roman" w:hAnsi="Times New Roman" w:cs="Times New Roman"/>
          <w:sz w:val="28"/>
          <w:szCs w:val="28"/>
        </w:rPr>
        <w:t xml:space="preserve">премии; </w:t>
      </w:r>
    </w:p>
    <w:p w:rsidR="009E12B7" w:rsidRDefault="009E12B7" w:rsidP="009E12B7">
      <w:pPr>
        <w:pStyle w:val="ConsNormal"/>
        <w:widowControl/>
        <w:ind w:right="0" w:firstLine="735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9E12B7" w:rsidRDefault="009E12B7" w:rsidP="009E12B7">
      <w:pPr>
        <w:pStyle w:val="ConsNormal"/>
        <w:widowControl/>
        <w:ind w:right="0" w:firstLine="735"/>
        <w:jc w:val="both"/>
      </w:pPr>
      <w:r>
        <w:rPr>
          <w:rFonts w:ascii="Times New Roman" w:hAnsi="Times New Roman" w:cs="Times New Roman"/>
          <w:sz w:val="28"/>
          <w:szCs w:val="28"/>
        </w:rPr>
        <w:t>и) материальная помощь, порядок выплаты которой определяется Положением о поощрении, единовременной выплате при предоставлении ежегодно оплачиваемого отпуска и выплате материальной помощи муниципальным служащим;</w:t>
      </w:r>
    </w:p>
    <w:p w:rsidR="009E12B7" w:rsidRDefault="009E12B7" w:rsidP="009E12B7">
      <w:pPr>
        <w:pStyle w:val="ConsNormal"/>
        <w:widowControl/>
        <w:ind w:right="0" w:firstLine="735"/>
        <w:jc w:val="both"/>
      </w:pPr>
      <w:r>
        <w:rPr>
          <w:rFonts w:ascii="Times New Roman" w:hAnsi="Times New Roman" w:cs="Times New Roman"/>
          <w:sz w:val="28"/>
          <w:szCs w:val="28"/>
        </w:rPr>
        <w:t>к) иные выплаты в соответствии с федеральным законом и настоящим положением.</w:t>
      </w:r>
    </w:p>
    <w:p w:rsidR="009E12B7" w:rsidRDefault="009E12B7" w:rsidP="009E12B7">
      <w:pPr>
        <w:pStyle w:val="ConsNormal"/>
        <w:widowControl/>
        <w:ind w:right="0" w:firstLine="735"/>
        <w:jc w:val="both"/>
        <w:rPr>
          <w:rFonts w:ascii="Times New Roman" w:hAnsi="Times New Roman" w:cs="Times New Roman"/>
          <w:sz w:val="28"/>
          <w:szCs w:val="28"/>
        </w:rPr>
      </w:pPr>
    </w:p>
    <w:p w:rsidR="009E12B7" w:rsidRDefault="009E12B7" w:rsidP="009E12B7">
      <w:pPr>
        <w:pStyle w:val="ConsNormal"/>
        <w:widowControl/>
        <w:spacing w:before="57" w:after="57"/>
        <w:ind w:right="0" w:firstLine="73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3. Значения размеров должностных окладов</w:t>
      </w:r>
    </w:p>
    <w:p w:rsidR="009E12B7" w:rsidRDefault="009E12B7" w:rsidP="009E12B7">
      <w:pPr>
        <w:pStyle w:val="ConsNormal"/>
        <w:widowControl/>
        <w:ind w:right="0" w:firstLine="73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Должностные оклады муниципальных служащих сельсовета устанавливаются решением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Новочернореченского сельского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>
        <w:rPr>
          <w:rFonts w:ascii="Times New Roman" w:hAnsi="Times New Roman" w:cs="Times New Roman"/>
          <w:sz w:val="28"/>
          <w:szCs w:val="28"/>
        </w:rPr>
        <w:lastRenderedPageBreak/>
        <w:t>лиц, замещающих иные муниципальные должности, и муниципальных служащих».</w:t>
      </w:r>
    </w:p>
    <w:p w:rsidR="009E12B7" w:rsidRDefault="009E12B7" w:rsidP="009E12B7">
      <w:pPr>
        <w:pStyle w:val="ConsNormal"/>
        <w:widowControl/>
        <w:ind w:right="0" w:firstLine="735"/>
        <w:jc w:val="both"/>
      </w:pPr>
      <w:r>
        <w:rPr>
          <w:rFonts w:ascii="Times New Roman" w:hAnsi="Times New Roman" w:cs="Times New Roman"/>
          <w:sz w:val="28"/>
          <w:szCs w:val="28"/>
        </w:rPr>
        <w:t>3. Должностной оклад выборных должностных лиц определяется в соответствии с размерами должностных окладов по замещаемой должности, установленными в приложении № 1.</w:t>
      </w:r>
    </w:p>
    <w:p w:rsidR="009E12B7" w:rsidRDefault="009E12B7" w:rsidP="009E12B7">
      <w:pPr>
        <w:pStyle w:val="ConsNormal"/>
        <w:widowControl/>
        <w:ind w:right="0" w:firstLine="735"/>
        <w:jc w:val="both"/>
      </w:pPr>
      <w:r>
        <w:rPr>
          <w:rFonts w:ascii="Times New Roman" w:hAnsi="Times New Roman" w:cs="Times New Roman"/>
          <w:sz w:val="28"/>
          <w:szCs w:val="28"/>
        </w:rPr>
        <w:t>2. Должностной оклад муниципального служащего определяется трудовым договором в соответствии с размерами должностных окладов по замещаемой должности муниципальной службы, установленными в приложении № 2.</w:t>
      </w:r>
    </w:p>
    <w:p w:rsidR="009E12B7" w:rsidRDefault="009E12B7" w:rsidP="009E12B7">
      <w:pPr>
        <w:pStyle w:val="ConsNormal"/>
        <w:widowControl/>
        <w:ind w:right="0" w:firstLine="735"/>
        <w:jc w:val="both"/>
        <w:rPr>
          <w:rFonts w:ascii="Times New Roman" w:hAnsi="Times New Roman" w:cs="Times New Roman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73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4. Значения размеров надбавки за классный чин</w:t>
      </w:r>
    </w:p>
    <w:p w:rsidR="009E12B7" w:rsidRDefault="009E12B7" w:rsidP="009E12B7">
      <w:pPr>
        <w:pStyle w:val="ConsNonformat"/>
        <w:widowControl/>
        <w:ind w:right="0" w:firstLine="73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Надбавка за классный чин к должностным окладам устанавливается после присвоения муниципальным служащим соответствующего классного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порядке установленным краевым законодательством.</w:t>
      </w:r>
    </w:p>
    <w:p w:rsidR="009E12B7" w:rsidRDefault="009E12B7" w:rsidP="009E12B7">
      <w:pPr>
        <w:pStyle w:val="ConsNonformat"/>
        <w:widowControl/>
        <w:ind w:right="0" w:firstLine="735"/>
        <w:jc w:val="both"/>
      </w:pPr>
      <w:r>
        <w:rPr>
          <w:rFonts w:ascii="Times New Roman" w:hAnsi="Times New Roman" w:cs="Times New Roman"/>
          <w:sz w:val="28"/>
          <w:szCs w:val="28"/>
        </w:rPr>
        <w:t>2. Значения размеров ежемесячной надбавки за классный чин к должностным окладам составляют:</w:t>
      </w:r>
    </w:p>
    <w:p w:rsidR="009E12B7" w:rsidRDefault="009E12B7" w:rsidP="009E12B7">
      <w:pPr>
        <w:pStyle w:val="ConsNonformat"/>
        <w:widowControl/>
        <w:ind w:right="0" w:firstLine="735"/>
        <w:jc w:val="both"/>
      </w:pPr>
      <w:r>
        <w:rPr>
          <w:rFonts w:ascii="Times New Roman" w:hAnsi="Times New Roman" w:cs="Times New Roman"/>
          <w:sz w:val="28"/>
          <w:szCs w:val="28"/>
        </w:rPr>
        <w:t>а) за классный чин 1-ого класса — 35%;</w:t>
      </w:r>
    </w:p>
    <w:p w:rsidR="009E12B7" w:rsidRDefault="009E12B7" w:rsidP="009E12B7">
      <w:pPr>
        <w:pStyle w:val="ConsNonformat"/>
        <w:widowControl/>
        <w:ind w:right="0" w:firstLine="735"/>
        <w:jc w:val="both"/>
      </w:pPr>
      <w:r>
        <w:rPr>
          <w:rFonts w:ascii="Times New Roman" w:hAnsi="Times New Roman" w:cs="Times New Roman"/>
          <w:sz w:val="28"/>
          <w:szCs w:val="28"/>
        </w:rPr>
        <w:t>б) за классный чин 2 -ого класса — 33%;</w:t>
      </w:r>
    </w:p>
    <w:p w:rsidR="009E12B7" w:rsidRDefault="009E12B7" w:rsidP="009E12B7">
      <w:pPr>
        <w:pStyle w:val="ConsNonformat"/>
        <w:widowControl/>
        <w:ind w:right="0" w:firstLine="735"/>
        <w:jc w:val="both"/>
      </w:pPr>
      <w:r>
        <w:rPr>
          <w:rFonts w:ascii="Times New Roman" w:hAnsi="Times New Roman" w:cs="Times New Roman"/>
          <w:sz w:val="28"/>
          <w:szCs w:val="28"/>
        </w:rPr>
        <w:t>в) за классный чин 3-ого класса — 25%.</w:t>
      </w:r>
    </w:p>
    <w:p w:rsidR="009E12B7" w:rsidRDefault="009E12B7" w:rsidP="009E12B7">
      <w:pPr>
        <w:pStyle w:val="ConsNonformat"/>
        <w:widowControl/>
        <w:ind w:right="0" w:firstLine="735"/>
        <w:jc w:val="both"/>
        <w:rPr>
          <w:rFonts w:ascii="Times New Roman" w:hAnsi="Times New Roman" w:cs="Times New Roman"/>
          <w:sz w:val="28"/>
          <w:szCs w:val="28"/>
        </w:rPr>
      </w:pPr>
    </w:p>
    <w:p w:rsidR="009E12B7" w:rsidRDefault="009E12B7" w:rsidP="009E12B7">
      <w:pPr>
        <w:pStyle w:val="ConsNonformat"/>
        <w:widowControl/>
        <w:ind w:right="0" w:firstLine="73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5. Значения размеров надбавки за особые условия муниципальной службы</w:t>
      </w:r>
    </w:p>
    <w:p w:rsidR="009E12B7" w:rsidRDefault="009E12B7" w:rsidP="009E12B7">
      <w:pPr>
        <w:pStyle w:val="ConsNormal"/>
        <w:widowControl/>
        <w:ind w:right="0" w:firstLine="735"/>
        <w:jc w:val="both"/>
      </w:pPr>
      <w:r>
        <w:rPr>
          <w:rFonts w:ascii="Times New Roman" w:hAnsi="Times New Roman" w:cs="Times New Roman"/>
          <w:sz w:val="28"/>
          <w:szCs w:val="28"/>
        </w:rPr>
        <w:t>1. Муниципальным служащим устанавливается надбавка за особые условия муниципальной службы (в процентах от должностного оклада).</w:t>
      </w:r>
    </w:p>
    <w:p w:rsidR="009E12B7" w:rsidRDefault="009E12B7" w:rsidP="009E12B7">
      <w:pPr>
        <w:pStyle w:val="ConsNormal"/>
        <w:widowControl/>
        <w:ind w:right="0" w:firstLine="735"/>
        <w:jc w:val="right"/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074"/>
        <w:gridCol w:w="5090"/>
      </w:tblGrid>
      <w:tr w:rsidR="009E12B7" w:rsidTr="00381CB1">
        <w:tc>
          <w:tcPr>
            <w:tcW w:w="101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jc w:val="center"/>
            </w:pPr>
            <w:r>
              <w:rPr>
                <w:sz w:val="28"/>
                <w:szCs w:val="28"/>
              </w:rPr>
              <w:t>Значения размеров надбавок за особые условия муниципальной службы (в процентах от должностного оклада)</w:t>
            </w:r>
          </w:p>
        </w:tc>
      </w:tr>
      <w:tr w:rsidR="009E12B7" w:rsidTr="00381CB1">
        <w:tc>
          <w:tcPr>
            <w:tcW w:w="50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jc w:val="center"/>
            </w:pPr>
            <w:r>
              <w:rPr>
                <w:sz w:val="28"/>
                <w:szCs w:val="28"/>
              </w:rPr>
              <w:t>Группа должности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jc w:val="center"/>
            </w:pPr>
            <w:r>
              <w:rPr>
                <w:sz w:val="28"/>
                <w:szCs w:val="28"/>
              </w:rPr>
              <w:t>Размер надбавки</w:t>
            </w:r>
          </w:p>
        </w:tc>
      </w:tr>
      <w:tr w:rsidR="009E12B7" w:rsidTr="00381CB1">
        <w:tc>
          <w:tcPr>
            <w:tcW w:w="50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jc w:val="center"/>
            </w:pPr>
            <w:r>
              <w:rPr>
                <w:sz w:val="28"/>
                <w:szCs w:val="28"/>
              </w:rPr>
              <w:t>Главная и ведущая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E12B7" w:rsidRDefault="009E12B7" w:rsidP="00381CB1">
            <w:pPr>
              <w:pStyle w:val="a8"/>
              <w:jc w:val="center"/>
            </w:pPr>
            <w:r>
              <w:rPr>
                <w:sz w:val="28"/>
                <w:szCs w:val="28"/>
              </w:rPr>
              <w:t>60</w:t>
            </w:r>
          </w:p>
        </w:tc>
      </w:tr>
      <w:tr w:rsidR="009E12B7" w:rsidTr="00381CB1">
        <w:tc>
          <w:tcPr>
            <w:tcW w:w="50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jc w:val="center"/>
            </w:pPr>
            <w:r>
              <w:rPr>
                <w:color w:val="000000"/>
                <w:sz w:val="28"/>
                <w:szCs w:val="28"/>
              </w:rPr>
              <w:t>Старшая и младшая</w:t>
            </w:r>
          </w:p>
        </w:tc>
        <w:tc>
          <w:tcPr>
            <w:tcW w:w="5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E12B7" w:rsidRDefault="009E12B7" w:rsidP="00381CB1">
            <w:pPr>
              <w:pStyle w:val="a8"/>
              <w:jc w:val="center"/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9E12B7" w:rsidRDefault="009E12B7" w:rsidP="009E12B7">
      <w:pPr>
        <w:pStyle w:val="ConsNormal"/>
        <w:widowControl/>
        <w:ind w:right="0" w:firstLine="735"/>
        <w:jc w:val="both"/>
        <w:rPr>
          <w:rFonts w:ascii="Times New Roman" w:hAnsi="Times New Roman" w:cs="Times New Roman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73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6. Значения размеров надбавки за выслугу лет</w:t>
      </w:r>
    </w:p>
    <w:p w:rsidR="009E12B7" w:rsidRDefault="009E12B7" w:rsidP="009E12B7">
      <w:pPr>
        <w:pStyle w:val="ConsNormal"/>
        <w:widowControl/>
        <w:ind w:right="0" w:firstLine="510"/>
        <w:jc w:val="both"/>
      </w:pPr>
      <w:r>
        <w:rPr>
          <w:rFonts w:ascii="Times New Roman" w:hAnsi="Times New Roman" w:cs="Times New Roman"/>
          <w:sz w:val="28"/>
          <w:szCs w:val="28"/>
        </w:rPr>
        <w:t>1.Выплата муниципальным служащим ежемесячной надбавки к должностному окладу за выслугу лет (далее — надбавка за выслугу лет) производиться дифференцировано в зависимости от общего стажа муниципальной службы, дающего право на получение этой надбавки, в следующих размерах:</w:t>
      </w:r>
    </w:p>
    <w:p w:rsidR="009E12B7" w:rsidRDefault="009E12B7" w:rsidP="009E12B7">
      <w:pPr>
        <w:pStyle w:val="ConsNormal"/>
        <w:widowControl/>
        <w:ind w:right="0" w:firstLine="735"/>
        <w:jc w:val="both"/>
      </w:pPr>
      <w:r>
        <w:rPr>
          <w:rFonts w:ascii="Times New Roman" w:hAnsi="Times New Roman" w:cs="Times New Roman"/>
          <w:sz w:val="28"/>
          <w:szCs w:val="28"/>
        </w:rPr>
        <w:t>а) при стаже муниципальной службы от 1 до 5 лет - в размере 10% к должностному окладу;</w:t>
      </w:r>
    </w:p>
    <w:p w:rsidR="009E12B7" w:rsidRDefault="009E12B7" w:rsidP="009E12B7">
      <w:pPr>
        <w:pStyle w:val="ConsNormal"/>
        <w:widowControl/>
        <w:ind w:right="0" w:firstLine="735"/>
        <w:jc w:val="both"/>
      </w:pPr>
      <w:r>
        <w:rPr>
          <w:rFonts w:ascii="Times New Roman" w:hAnsi="Times New Roman" w:cs="Times New Roman"/>
          <w:sz w:val="28"/>
          <w:szCs w:val="28"/>
        </w:rPr>
        <w:t>б) при стаже муниципальной службы от 5 до 10 лет - в размере 15% к должностному окладу;</w:t>
      </w:r>
    </w:p>
    <w:p w:rsidR="009E12B7" w:rsidRDefault="009E12B7" w:rsidP="009E12B7">
      <w:pPr>
        <w:pStyle w:val="ConsNormal"/>
        <w:widowControl/>
        <w:ind w:right="0" w:firstLine="735"/>
        <w:jc w:val="both"/>
      </w:pPr>
      <w:r>
        <w:rPr>
          <w:rFonts w:ascii="Times New Roman" w:hAnsi="Times New Roman" w:cs="Times New Roman"/>
          <w:sz w:val="28"/>
          <w:szCs w:val="28"/>
        </w:rPr>
        <w:t>в) при стаже муниципальной службы от 10 до 15 лет - в размере 20% к должностному окладу;</w:t>
      </w:r>
    </w:p>
    <w:p w:rsidR="009E12B7" w:rsidRDefault="009E12B7" w:rsidP="009E12B7">
      <w:pPr>
        <w:pStyle w:val="ConsNormal"/>
        <w:widowControl/>
        <w:ind w:right="0" w:firstLine="735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г) при стаже муниципальной службы от 15 лет - в размере 30% к должностному окладу.</w:t>
      </w:r>
    </w:p>
    <w:p w:rsidR="009E12B7" w:rsidRDefault="009E12B7" w:rsidP="009E12B7">
      <w:pPr>
        <w:pStyle w:val="ConsNormal"/>
        <w:widowControl/>
        <w:ind w:right="0" w:firstLine="510"/>
        <w:jc w:val="both"/>
      </w:pPr>
      <w:r>
        <w:rPr>
          <w:rFonts w:ascii="Times New Roman" w:hAnsi="Times New Roman" w:cs="Times New Roman"/>
          <w:sz w:val="28"/>
          <w:szCs w:val="28"/>
        </w:rPr>
        <w:t>2. Стаж муниципальной службы определятся в соответствии со статьей 10 Закона Красноярского края от 24.04.2008 №5-1565 «Об особенностях правового регулирования муниципальной службы в Красноярском крае».</w:t>
      </w:r>
    </w:p>
    <w:p w:rsidR="009E12B7" w:rsidRDefault="009E12B7" w:rsidP="009E12B7">
      <w:pPr>
        <w:pStyle w:val="ConsNormal"/>
        <w:widowControl/>
        <w:ind w:right="0" w:firstLine="510"/>
        <w:jc w:val="both"/>
      </w:pPr>
      <w:r>
        <w:rPr>
          <w:rFonts w:ascii="Times New Roman" w:hAnsi="Times New Roman" w:cs="Times New Roman"/>
          <w:sz w:val="28"/>
          <w:szCs w:val="28"/>
        </w:rPr>
        <w:t>3. Надбавка за выслугу лет выплачивается с момента возникновения права на установление или изменение размера этой надбавки.</w:t>
      </w:r>
    </w:p>
    <w:p w:rsidR="009E12B7" w:rsidRDefault="009E12B7" w:rsidP="009E12B7">
      <w:pPr>
        <w:pStyle w:val="ConsNormal"/>
        <w:widowControl/>
        <w:ind w:right="0" w:firstLine="510"/>
        <w:jc w:val="both"/>
      </w:pPr>
      <w:r>
        <w:rPr>
          <w:rFonts w:ascii="Times New Roman" w:hAnsi="Times New Roman" w:cs="Times New Roman"/>
          <w:sz w:val="28"/>
          <w:szCs w:val="28"/>
        </w:rPr>
        <w:t>4. Установление надбавки за выслугу лет муниципальным служащим производиться на основании распоряжения главы сельсовета.</w:t>
      </w:r>
    </w:p>
    <w:p w:rsidR="009E12B7" w:rsidRDefault="009E12B7" w:rsidP="009E12B7">
      <w:pPr>
        <w:pStyle w:val="ConsNormal"/>
        <w:widowControl/>
        <w:tabs>
          <w:tab w:val="left" w:pos="280"/>
        </w:tabs>
        <w:ind w:righ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5. Ответственность за определение стажа муниципальной службы, дающей право на установление, изменение размера надбавки за выслугу лет, своевременное установление, изменение размера надбавки за выслугу лет возлагается на заместителя главы сельсовета Новочернореченский.</w:t>
      </w:r>
    </w:p>
    <w:p w:rsidR="009E12B7" w:rsidRDefault="009E12B7" w:rsidP="009E12B7">
      <w:pPr>
        <w:pStyle w:val="ConsNormal"/>
        <w:widowControl/>
        <w:ind w:right="0" w:firstLine="51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Документами, для определения стажа муниципальной службы, дающего право на получение надбавки за выслугу лет, является трудовая книжка, при наличии и (или) сведения о трудовой деятельности, оформленные в установленном порядке, или иной документ, подтверждающий трудовую деятельность гражданина, за исключением случая, если трудовая (служебная) деятельность ранее не осуществлялась. </w:t>
      </w:r>
      <w:proofErr w:type="gramEnd"/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73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7. Значение размера ежемесячного денежного поощрения.</w:t>
      </w:r>
    </w:p>
    <w:p w:rsidR="009E12B7" w:rsidRDefault="009E12B7" w:rsidP="009E12B7">
      <w:pPr>
        <w:pStyle w:val="ConsNormal"/>
        <w:widowControl/>
        <w:ind w:righ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Ежемесячное денежное поощрение муниципальным служащим устанавливается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2,3 должностного оклада по всем группам должностей. Конкретный размер ежемесячного денежного поощрения определяется работодателем при заключении трутового договора с муниципальным служащим.</w:t>
      </w:r>
    </w:p>
    <w:p w:rsidR="009E12B7" w:rsidRDefault="009E12B7" w:rsidP="009E12B7">
      <w:pPr>
        <w:pStyle w:val="ConsNormal"/>
        <w:widowControl/>
        <w:ind w:righ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2.  Размер ежемесячного денежного поощрения, определенный в соответствии с пунктами 1 настоящей статьи, увеличиваются на 3000 рублей.</w:t>
      </w:r>
    </w:p>
    <w:p w:rsidR="009E12B7" w:rsidRDefault="009E12B7" w:rsidP="009E12B7">
      <w:pPr>
        <w:pStyle w:val="ConsNormal"/>
        <w:widowControl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 увеличиваются на размер, рассчитываемый по формуле:</w:t>
      </w:r>
    </w:p>
    <w:p w:rsidR="009E12B7" w:rsidRDefault="009E12B7" w:rsidP="009E12B7">
      <w:pPr>
        <w:pStyle w:val="ConsNormal"/>
        <w:ind w:righ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Отп</w:t>
      </w:r>
      <w:proofErr w:type="spellEnd"/>
      <w:r>
        <w:rPr>
          <w:rFonts w:ascii="Times New Roman" w:hAnsi="Times New Roman" w:cs="Times New Roman"/>
          <w:sz w:val="28"/>
          <w:szCs w:val="28"/>
        </w:rPr>
        <w:t>, (1)</w:t>
      </w:r>
    </w:p>
    <w:p w:rsidR="009E12B7" w:rsidRDefault="009E12B7" w:rsidP="009E12B7">
      <w:pPr>
        <w:pStyle w:val="ConsNormal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E12B7" w:rsidRDefault="009E12B7" w:rsidP="009E12B7">
      <w:pPr>
        <w:pStyle w:val="ConsNormal"/>
        <w:ind w:righ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ЕДПув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размер увеличения ежемесячного денежного поощрения;</w:t>
      </w:r>
    </w:p>
    <w:p w:rsidR="009E12B7" w:rsidRDefault="009E12B7" w:rsidP="009E12B7">
      <w:pPr>
        <w:pStyle w:val="ConsNormal"/>
        <w:ind w:righ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Отп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E12B7" w:rsidRDefault="009E12B7" w:rsidP="009E12B7">
      <w:pPr>
        <w:pStyle w:val="ConsNormal"/>
        <w:ind w:righ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Кув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коэффициент увеличения ежемесячного денежного поощрения.</w:t>
      </w:r>
    </w:p>
    <w:p w:rsidR="009E12B7" w:rsidRDefault="009E12B7" w:rsidP="009E12B7">
      <w:pPr>
        <w:pStyle w:val="ConsNormal"/>
        <w:ind w:righ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Кув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9E12B7" w:rsidRDefault="009E12B7" w:rsidP="009E12B7">
      <w:pPr>
        <w:pStyle w:val="ConsNormal"/>
        <w:ind w:righ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(ОТ1 + (3000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Крк</w:t>
      </w:r>
      <w:proofErr w:type="spellEnd"/>
      <w:r>
        <w:rPr>
          <w:rFonts w:ascii="Times New Roman" w:hAnsi="Times New Roman" w:cs="Times New Roman"/>
          <w:sz w:val="28"/>
          <w:szCs w:val="28"/>
        </w:rPr>
        <w:t>) + ОТ2) / (ОТ1 + ОТ2), (2)</w:t>
      </w:r>
    </w:p>
    <w:p w:rsidR="009E12B7" w:rsidRDefault="009E12B7" w:rsidP="009E12B7">
      <w:pPr>
        <w:pStyle w:val="ConsNormal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E12B7" w:rsidRDefault="009E12B7" w:rsidP="009E12B7">
      <w:pPr>
        <w:pStyle w:val="ConsNormal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E12B7" w:rsidRDefault="009E12B7" w:rsidP="009E12B7">
      <w:pPr>
        <w:pStyle w:val="ConsNormal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ОТ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9E12B7" w:rsidRDefault="009E12B7" w:rsidP="009E12B7">
      <w:pPr>
        <w:pStyle w:val="ConsNormal"/>
        <w:ind w:righ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9E12B7" w:rsidRDefault="009E12B7" w:rsidP="009E12B7">
      <w:pPr>
        <w:pStyle w:val="ConsNormal"/>
        <w:widowControl/>
        <w:ind w:right="0" w:firstLine="709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Крк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E12B7" w:rsidRDefault="009E12B7" w:rsidP="009E12B7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735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8.Значение размера ежемесячной процентной надбавки за работу со сведениями, составляющими государственную тайну </w:t>
      </w:r>
    </w:p>
    <w:p w:rsidR="009E12B7" w:rsidRDefault="009E12B7" w:rsidP="009E12B7">
      <w:pPr>
        <w:pStyle w:val="ConsNormal"/>
        <w:widowControl/>
        <w:ind w:right="0" w:firstLine="5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 Муниципальным служащим в пределах установленного фонда оплаты труда, порядок формирования которого определяется настоящим Положением, устанавливается ежемесячная процентная надбавка за работу со сведениями, составляющими государственную тайну и ежемесячная процентная надбавка к должностному окладу за стаж службы в структурных подразделениях по защите государственной тайны.</w:t>
      </w:r>
    </w:p>
    <w:p w:rsidR="009E12B7" w:rsidRDefault="009E12B7" w:rsidP="009E12B7">
      <w:pPr>
        <w:pStyle w:val="ConsNormal"/>
        <w:widowControl/>
        <w:ind w:right="0" w:firstLine="5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Ежемесячная процентная надбавка за работу со сведениями, составляющими государственную тайну, устанавливается к должностному окладу в следующих размерах:</w:t>
      </w:r>
    </w:p>
    <w:p w:rsidR="009E12B7" w:rsidRDefault="009E12B7" w:rsidP="009E12B7">
      <w:pPr>
        <w:pStyle w:val="ConsNormal"/>
        <w:widowControl/>
        <w:ind w:right="0"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>- за работу со сведениями, имеющими степень секретности "особой важности", -50-75%;</w:t>
      </w:r>
    </w:p>
    <w:p w:rsidR="009E12B7" w:rsidRDefault="009E12B7" w:rsidP="009E12B7">
      <w:pPr>
        <w:pStyle w:val="ConsNormal"/>
        <w:widowControl/>
        <w:ind w:right="0"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>- за работу со сведениями, имеющими степень секретности "совершенно секретно", - 30-50%;</w:t>
      </w:r>
    </w:p>
    <w:p w:rsidR="009E12B7" w:rsidRDefault="009E12B7" w:rsidP="009E12B7">
      <w:pPr>
        <w:pStyle w:val="ConsNormal"/>
        <w:widowControl/>
        <w:ind w:right="0"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за работу со сведениями, имеющими степень секретности "секретно", при оформлении допуска с проведением проверочных мероприятий — 10-15%, без проведения проверочных мероприятий — 5-10%;</w:t>
      </w:r>
    </w:p>
    <w:p w:rsidR="009E12B7" w:rsidRDefault="009E12B7" w:rsidP="009E12B7">
      <w:pPr>
        <w:pStyle w:val="ConsNormal"/>
        <w:widowControl/>
        <w:ind w:right="0" w:firstLine="735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Указанная надбавка выплачивается муниципальным служащим, имеющим - оформленный в установленном порядке допу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ск к св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едениям соответствующей степени секретности и постоянно работающим с указанными сведениями в силу должностных (функциональных) обязанностей. Размер надбавки устанавливается в зависимости от объема сведений, к которым муниципальный служащий имеет доступ, а также продолжительности срока, в течени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сохраняется актуальность засекречивания этих сведений. </w:t>
      </w:r>
    </w:p>
    <w:p w:rsidR="009E12B7" w:rsidRDefault="009E12B7" w:rsidP="009E12B7">
      <w:pPr>
        <w:pStyle w:val="ConsNormal"/>
        <w:widowControl/>
        <w:ind w:right="0"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Дополнительно к ежемесячной процентной надбавке, предусмотренной пунктом 2 настоящей статьи, муниципальным служащим,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должностной регламент которых включены должностные обязанности по обеспечению защиты сведений, составляющих государственную тайну, устанавливается ежемесячная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9E12B7" w:rsidRDefault="009E12B7" w:rsidP="009E12B7">
      <w:pPr>
        <w:pStyle w:val="ConsNormal"/>
        <w:widowControl/>
        <w:numPr>
          <w:ilvl w:val="0"/>
          <w:numId w:val="3"/>
        </w:numPr>
        <w:ind w:left="0" w:right="0" w:firstLine="0"/>
      </w:pPr>
      <w:bookmarkStart w:id="3" w:name="p_82"/>
      <w:bookmarkEnd w:id="3"/>
      <w:r>
        <w:rPr>
          <w:rFonts w:ascii="Times New Roman" w:hAnsi="Times New Roman" w:cs="Times New Roman"/>
          <w:color w:val="000000"/>
          <w:sz w:val="28"/>
          <w:szCs w:val="28"/>
        </w:rPr>
        <w:t>при стаже от 1 до 5 лет - в размере 10 процентов к должностному окладу;</w:t>
      </w:r>
    </w:p>
    <w:p w:rsidR="009E12B7" w:rsidRDefault="009E12B7" w:rsidP="009E12B7">
      <w:pPr>
        <w:pStyle w:val="a6"/>
        <w:numPr>
          <w:ilvl w:val="0"/>
          <w:numId w:val="3"/>
        </w:numPr>
        <w:spacing w:after="0"/>
        <w:ind w:left="0" w:firstLine="0"/>
        <w:jc w:val="both"/>
      </w:pPr>
      <w:bookmarkStart w:id="4" w:name="p_83"/>
      <w:bookmarkEnd w:id="4"/>
      <w:r>
        <w:rPr>
          <w:color w:val="000000"/>
          <w:sz w:val="28"/>
          <w:szCs w:val="28"/>
        </w:rPr>
        <w:t>при стаже от 5 до 10 лет - в размере 15 процентов к должностному окладу;</w:t>
      </w:r>
    </w:p>
    <w:p w:rsidR="009E12B7" w:rsidRDefault="009E12B7" w:rsidP="009E12B7">
      <w:pPr>
        <w:pStyle w:val="a6"/>
        <w:numPr>
          <w:ilvl w:val="0"/>
          <w:numId w:val="3"/>
        </w:numPr>
        <w:spacing w:after="0"/>
        <w:ind w:left="0" w:firstLine="0"/>
        <w:jc w:val="both"/>
      </w:pPr>
      <w:bookmarkStart w:id="5" w:name="p_84"/>
      <w:bookmarkEnd w:id="5"/>
      <w:r>
        <w:rPr>
          <w:color w:val="000000"/>
          <w:sz w:val="28"/>
          <w:szCs w:val="28"/>
        </w:rPr>
        <w:t>при стаже от 10 лет и выше - в размере 20 процентов к должностному окладу.</w:t>
      </w:r>
    </w:p>
    <w:p w:rsidR="009E12B7" w:rsidRDefault="009E12B7" w:rsidP="009E12B7">
      <w:pPr>
        <w:pStyle w:val="a6"/>
        <w:spacing w:after="0" w:line="240" w:lineRule="auto"/>
        <w:ind w:firstLine="510"/>
        <w:jc w:val="both"/>
      </w:pPr>
      <w:r>
        <w:rPr>
          <w:color w:val="000000"/>
          <w:sz w:val="28"/>
          <w:szCs w:val="28"/>
        </w:rPr>
        <w:t>В стаж службы муниципальных служащих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государственной тайны других государственных органов, органов местного самоуправления и организаций.</w:t>
      </w:r>
    </w:p>
    <w:p w:rsidR="009E12B7" w:rsidRDefault="009E12B7" w:rsidP="009E12B7">
      <w:pPr>
        <w:pStyle w:val="a6"/>
        <w:spacing w:after="0" w:line="240" w:lineRule="auto"/>
        <w:ind w:firstLine="510"/>
        <w:jc w:val="both"/>
      </w:pPr>
      <w:r>
        <w:rPr>
          <w:color w:val="000000"/>
          <w:sz w:val="28"/>
          <w:szCs w:val="28"/>
        </w:rPr>
        <w:t>4. Выплата ежемесячной процентной надбавки за работу со сведениями, составляющими государственную тайну, осуществляется в пределах фонда оплаты труда, порядок формирования которого определяется настоящим Положением.</w:t>
      </w:r>
    </w:p>
    <w:p w:rsidR="009E12B7" w:rsidRDefault="009E12B7" w:rsidP="009E12B7">
      <w:pPr>
        <w:pStyle w:val="a6"/>
        <w:spacing w:after="0" w:line="240" w:lineRule="auto"/>
        <w:ind w:firstLine="510"/>
        <w:jc w:val="both"/>
        <w:rPr>
          <w:color w:val="000000"/>
          <w:sz w:val="28"/>
          <w:szCs w:val="28"/>
        </w:rPr>
      </w:pPr>
    </w:p>
    <w:p w:rsidR="009E12B7" w:rsidRDefault="009E12B7" w:rsidP="009E12B7">
      <w:pPr>
        <w:pStyle w:val="a6"/>
        <w:spacing w:after="0" w:line="240" w:lineRule="auto"/>
        <w:ind w:firstLine="510"/>
        <w:jc w:val="center"/>
      </w:pPr>
      <w:r>
        <w:rPr>
          <w:b/>
          <w:bCs/>
          <w:color w:val="000000"/>
          <w:sz w:val="28"/>
          <w:szCs w:val="28"/>
        </w:rPr>
        <w:t>9. Значение размеров премирования муниципальных служащих .</w:t>
      </w:r>
    </w:p>
    <w:p w:rsidR="009E12B7" w:rsidRDefault="009E12B7" w:rsidP="009E12B7">
      <w:pPr>
        <w:pStyle w:val="a6"/>
        <w:spacing w:after="0" w:line="240" w:lineRule="auto"/>
        <w:ind w:firstLine="510"/>
        <w:jc w:val="both"/>
      </w:pPr>
      <w:r>
        <w:rPr>
          <w:color w:val="000000"/>
          <w:sz w:val="28"/>
          <w:szCs w:val="28"/>
        </w:rPr>
        <w:t>1. Значения размеров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</w:t>
      </w:r>
    </w:p>
    <w:p w:rsidR="009E12B7" w:rsidRDefault="009E12B7" w:rsidP="009E12B7">
      <w:pPr>
        <w:pStyle w:val="a6"/>
        <w:spacing w:after="0" w:line="240" w:lineRule="auto"/>
        <w:ind w:firstLine="510"/>
        <w:jc w:val="both"/>
      </w:pPr>
      <w:r>
        <w:rPr>
          <w:color w:val="000000"/>
          <w:sz w:val="28"/>
          <w:szCs w:val="28"/>
        </w:rPr>
        <w:t>2. Премирование муниципальных служащих осуществляется в соответствии с Положением о премировании, единовременной выплате при предоставлении ежегодного оплачиваемого отпуска и выплате материальной помощи, утвержденным решением Новочернореченского сельского Совета депутатов.</w:t>
      </w:r>
    </w:p>
    <w:p w:rsidR="009E12B7" w:rsidRDefault="009E12B7" w:rsidP="009E12B7">
      <w:pPr>
        <w:pStyle w:val="a6"/>
        <w:spacing w:after="0" w:line="240" w:lineRule="auto"/>
        <w:ind w:firstLine="510"/>
        <w:jc w:val="both"/>
      </w:pPr>
      <w:r>
        <w:rPr>
          <w:color w:val="000000"/>
          <w:sz w:val="28"/>
          <w:szCs w:val="28"/>
        </w:rPr>
        <w:t>3. Выплата премии муниципального служащего производиться на основании распоряжения главы сельсовета, подготовленного заместителем главы сельсовета.</w:t>
      </w:r>
    </w:p>
    <w:p w:rsidR="009E12B7" w:rsidRDefault="009E12B7" w:rsidP="009E12B7">
      <w:pPr>
        <w:pStyle w:val="a6"/>
        <w:spacing w:after="0" w:line="240" w:lineRule="auto"/>
        <w:ind w:firstLine="510"/>
        <w:jc w:val="both"/>
        <w:rPr>
          <w:color w:val="000000"/>
          <w:sz w:val="28"/>
          <w:szCs w:val="28"/>
        </w:rPr>
      </w:pPr>
    </w:p>
    <w:p w:rsidR="009E12B7" w:rsidRDefault="009E12B7" w:rsidP="009E12B7">
      <w:pPr>
        <w:pStyle w:val="a6"/>
        <w:spacing w:after="0" w:line="240" w:lineRule="auto"/>
        <w:ind w:firstLine="510"/>
        <w:jc w:val="center"/>
      </w:pPr>
      <w:r>
        <w:rPr>
          <w:b/>
          <w:bCs/>
          <w:color w:val="000000"/>
          <w:sz w:val="28"/>
          <w:szCs w:val="28"/>
        </w:rPr>
        <w:t>10.Значение размера единовременной выплаты при предоставлении ежегодного оплачиваемого отпуска.</w:t>
      </w:r>
    </w:p>
    <w:p w:rsidR="009E12B7" w:rsidRDefault="009E12B7" w:rsidP="009E12B7">
      <w:pPr>
        <w:pStyle w:val="a6"/>
        <w:spacing w:after="0" w:line="240" w:lineRule="auto"/>
        <w:ind w:firstLine="510"/>
        <w:jc w:val="both"/>
      </w:pPr>
      <w:r>
        <w:rPr>
          <w:color w:val="000000"/>
          <w:sz w:val="28"/>
          <w:szCs w:val="28"/>
        </w:rPr>
        <w:t>1.Значение размера единовременной выплаты, осуществляемой один раз в год при предоставлении ежегодного оплачиваемого отпуска, составляет 3,5 должностного оклада.</w:t>
      </w:r>
    </w:p>
    <w:p w:rsidR="009E12B7" w:rsidRDefault="009E12B7" w:rsidP="009E12B7">
      <w:pPr>
        <w:pStyle w:val="a6"/>
        <w:spacing w:after="0" w:line="240" w:lineRule="auto"/>
        <w:ind w:firstLine="510"/>
        <w:jc w:val="both"/>
      </w:pPr>
      <w:r>
        <w:rPr>
          <w:color w:val="000000"/>
          <w:sz w:val="28"/>
          <w:szCs w:val="28"/>
        </w:rPr>
        <w:t xml:space="preserve">2. Единовременная выплата при предоставлении ежегодного оплачиваемого отпуска муниципальных служащих осуществляется в соответствии с Положением о премировании, единовременной выплате при предоставлении ежегодного оплачиваемого отпуска и выплате материальной </w:t>
      </w:r>
      <w:r>
        <w:rPr>
          <w:color w:val="000000"/>
          <w:sz w:val="28"/>
          <w:szCs w:val="28"/>
        </w:rPr>
        <w:lastRenderedPageBreak/>
        <w:t>помощи, утвержденного решением Новочернореченского сельского Совета депутатов.</w:t>
      </w:r>
    </w:p>
    <w:p w:rsidR="009E12B7" w:rsidRDefault="009E12B7" w:rsidP="009E12B7">
      <w:pPr>
        <w:pStyle w:val="a6"/>
        <w:spacing w:after="0" w:line="240" w:lineRule="auto"/>
        <w:ind w:firstLine="510"/>
        <w:jc w:val="both"/>
        <w:rPr>
          <w:color w:val="000000"/>
          <w:sz w:val="28"/>
          <w:szCs w:val="28"/>
        </w:rPr>
      </w:pPr>
    </w:p>
    <w:p w:rsidR="009E12B7" w:rsidRDefault="009E12B7" w:rsidP="009E12B7">
      <w:pPr>
        <w:pStyle w:val="a6"/>
        <w:spacing w:after="0" w:line="240" w:lineRule="auto"/>
        <w:ind w:firstLine="510"/>
        <w:jc w:val="center"/>
      </w:pPr>
      <w:r>
        <w:rPr>
          <w:b/>
          <w:bCs/>
          <w:color w:val="000000"/>
          <w:sz w:val="28"/>
          <w:szCs w:val="28"/>
        </w:rPr>
        <w:t>11. Порядок и условия выплаты материальной помощи.</w:t>
      </w:r>
    </w:p>
    <w:p w:rsidR="009E12B7" w:rsidRDefault="009E12B7" w:rsidP="009E12B7">
      <w:pPr>
        <w:pStyle w:val="a6"/>
        <w:spacing w:after="0" w:line="240" w:lineRule="auto"/>
        <w:ind w:firstLine="510"/>
        <w:jc w:val="both"/>
      </w:pPr>
      <w:r>
        <w:rPr>
          <w:color w:val="000000"/>
          <w:sz w:val="28"/>
          <w:szCs w:val="28"/>
        </w:rPr>
        <w:t>1.Значение размера единовременной материальной помощи муниципальным служащим ограничивается пределами установленного фонда оплаты труда, порядок формирования которого определяется настоящим Положением.</w:t>
      </w:r>
    </w:p>
    <w:p w:rsidR="009E12B7" w:rsidRDefault="009E12B7" w:rsidP="009E12B7">
      <w:pPr>
        <w:pStyle w:val="a6"/>
        <w:spacing w:after="0" w:line="240" w:lineRule="auto"/>
        <w:ind w:firstLine="510"/>
        <w:jc w:val="both"/>
      </w:pPr>
      <w:r>
        <w:rPr>
          <w:color w:val="000000"/>
          <w:sz w:val="28"/>
          <w:szCs w:val="28"/>
        </w:rPr>
        <w:t>2. Основанием для выплаты материальной помощи муниципальному служащему является распоряжение главы сельсовета, подготовленное заместителем главы сельсовета Новочернореченский.</w:t>
      </w:r>
    </w:p>
    <w:p w:rsidR="009E12B7" w:rsidRDefault="009E12B7" w:rsidP="009E12B7">
      <w:pPr>
        <w:pStyle w:val="a6"/>
        <w:spacing w:after="0" w:line="240" w:lineRule="auto"/>
        <w:ind w:firstLine="510"/>
        <w:jc w:val="both"/>
      </w:pPr>
      <w:r>
        <w:rPr>
          <w:color w:val="000000"/>
          <w:sz w:val="28"/>
          <w:szCs w:val="28"/>
        </w:rPr>
        <w:t>3. В пределах установленного фонда оплаты труда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родственников. На основании письменного заявления.</w:t>
      </w:r>
    </w:p>
    <w:p w:rsidR="009E12B7" w:rsidRDefault="009E12B7" w:rsidP="009E12B7">
      <w:pPr>
        <w:pStyle w:val="a6"/>
        <w:spacing w:after="0" w:line="240" w:lineRule="auto"/>
        <w:ind w:firstLine="510"/>
        <w:jc w:val="both"/>
      </w:pPr>
      <w:r>
        <w:rPr>
          <w:color w:val="000000"/>
          <w:sz w:val="28"/>
          <w:szCs w:val="28"/>
        </w:rPr>
        <w:t>4. Порядок выплаты материальной помощи муниципальных служащих осуществляется в соответствии с Положением о премировании, единовременной выплате к ежегодному оплачиваемому отпуску и выплате материальной помощи, утверждённого решением Новочернореченского сельского Совета депутатов.</w:t>
      </w:r>
    </w:p>
    <w:p w:rsidR="009E12B7" w:rsidRDefault="009E12B7" w:rsidP="009E12B7">
      <w:pPr>
        <w:pStyle w:val="a6"/>
        <w:spacing w:after="0" w:line="240" w:lineRule="auto"/>
        <w:ind w:firstLine="510"/>
        <w:jc w:val="both"/>
        <w:rPr>
          <w:color w:val="000000"/>
          <w:sz w:val="28"/>
          <w:szCs w:val="28"/>
        </w:rPr>
      </w:pPr>
    </w:p>
    <w:p w:rsidR="009E12B7" w:rsidRDefault="009E12B7" w:rsidP="009E12B7">
      <w:pPr>
        <w:pStyle w:val="a6"/>
        <w:spacing w:after="0" w:line="240" w:lineRule="auto"/>
        <w:ind w:firstLine="510"/>
        <w:jc w:val="center"/>
      </w:pPr>
      <w:r>
        <w:rPr>
          <w:b/>
          <w:bCs/>
          <w:color w:val="000000"/>
          <w:sz w:val="28"/>
          <w:szCs w:val="28"/>
        </w:rPr>
        <w:t xml:space="preserve">12.Индексация </w:t>
      </w:r>
      <w:proofErr w:type="gramStart"/>
      <w:r>
        <w:rPr>
          <w:b/>
          <w:bCs/>
          <w:color w:val="000000"/>
          <w:sz w:val="28"/>
          <w:szCs w:val="28"/>
        </w:rPr>
        <w:t>размеров оплаты труда</w:t>
      </w:r>
      <w:proofErr w:type="gramEnd"/>
      <w:r>
        <w:rPr>
          <w:b/>
          <w:bCs/>
          <w:color w:val="000000"/>
          <w:sz w:val="28"/>
          <w:szCs w:val="28"/>
        </w:rPr>
        <w:t xml:space="preserve">  муниципальных служащих и выборных должностей.</w:t>
      </w:r>
    </w:p>
    <w:p w:rsidR="009E12B7" w:rsidRDefault="009E12B7" w:rsidP="009E12B7">
      <w:pPr>
        <w:pStyle w:val="a6"/>
        <w:spacing w:after="0" w:line="240" w:lineRule="auto"/>
        <w:ind w:firstLine="510"/>
        <w:jc w:val="both"/>
      </w:pPr>
      <w:r>
        <w:rPr>
          <w:color w:val="000000"/>
          <w:sz w:val="28"/>
          <w:szCs w:val="28"/>
        </w:rPr>
        <w:t xml:space="preserve">1. Размеры оплаты труда муниципальных служащих и </w:t>
      </w:r>
      <w:proofErr w:type="gramStart"/>
      <w:r>
        <w:rPr>
          <w:color w:val="000000"/>
          <w:sz w:val="28"/>
          <w:szCs w:val="28"/>
        </w:rPr>
        <w:t>лиц</w:t>
      </w:r>
      <w:proofErr w:type="gramEnd"/>
      <w:r>
        <w:rPr>
          <w:color w:val="000000"/>
          <w:sz w:val="28"/>
          <w:szCs w:val="28"/>
        </w:rPr>
        <w:t xml:space="preserve"> замещающих муниципальные должности, индексируются (увеличиваются) в размерах и в сроки, предусмотренные законом </w:t>
      </w:r>
      <w:proofErr w:type="spellStart"/>
      <w:r>
        <w:rPr>
          <w:color w:val="000000"/>
          <w:sz w:val="28"/>
          <w:szCs w:val="28"/>
        </w:rPr>
        <w:t>Красняорского</w:t>
      </w:r>
      <w:proofErr w:type="spellEnd"/>
      <w:r>
        <w:rPr>
          <w:color w:val="000000"/>
          <w:sz w:val="28"/>
          <w:szCs w:val="28"/>
        </w:rPr>
        <w:t xml:space="preserve">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9E12B7" w:rsidRDefault="009E12B7" w:rsidP="009E12B7">
      <w:pPr>
        <w:pStyle w:val="a6"/>
        <w:spacing w:after="0" w:line="240" w:lineRule="auto"/>
        <w:ind w:firstLine="510"/>
        <w:jc w:val="both"/>
        <w:rPr>
          <w:color w:val="000000"/>
          <w:sz w:val="28"/>
          <w:szCs w:val="28"/>
        </w:rPr>
      </w:pPr>
    </w:p>
    <w:p w:rsidR="009E12B7" w:rsidRDefault="009E12B7" w:rsidP="009E12B7">
      <w:pPr>
        <w:pStyle w:val="a6"/>
        <w:spacing w:after="0" w:line="240" w:lineRule="auto"/>
        <w:ind w:firstLine="510"/>
        <w:jc w:val="center"/>
      </w:pPr>
      <w:r>
        <w:rPr>
          <w:b/>
          <w:bCs/>
          <w:color w:val="000000"/>
          <w:sz w:val="28"/>
          <w:szCs w:val="28"/>
        </w:rPr>
        <w:t>13.</w:t>
      </w:r>
      <w:bookmarkStart w:id="6" w:name="p_98"/>
      <w:bookmarkEnd w:id="6"/>
      <w:r>
        <w:rPr>
          <w:b/>
          <w:bCs/>
          <w:color w:val="000000"/>
          <w:sz w:val="28"/>
          <w:szCs w:val="28"/>
        </w:rPr>
        <w:t>Порядок формирования фонда оплаты труда депутатов, выборных должностных лиц, осуществляющих свои полномочия на постоянной основе, лиц замещающие иные муниципальные должности и муниципальных служащих.</w:t>
      </w:r>
    </w:p>
    <w:p w:rsidR="009E12B7" w:rsidRDefault="009E12B7" w:rsidP="009E12B7">
      <w:pPr>
        <w:pStyle w:val="a6"/>
        <w:spacing w:after="0" w:line="240" w:lineRule="auto"/>
        <w:ind w:firstLine="510"/>
        <w:jc w:val="both"/>
      </w:pPr>
      <w:r>
        <w:rPr>
          <w:color w:val="000000"/>
          <w:sz w:val="28"/>
          <w:szCs w:val="28"/>
        </w:rPr>
        <w:t xml:space="preserve">1.По муниципальному образованию Новочернореченский сельсовет размер фонда оплаты труда состоит 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 xml:space="preserve">: </w:t>
      </w:r>
    </w:p>
    <w:p w:rsidR="009E12B7" w:rsidRDefault="009E12B7" w:rsidP="009E12B7">
      <w:pPr>
        <w:pStyle w:val="a6"/>
        <w:spacing w:after="0" w:line="240" w:lineRule="auto"/>
        <w:ind w:firstLine="510"/>
        <w:jc w:val="both"/>
      </w:pPr>
      <w:proofErr w:type="gramStart"/>
      <w:r>
        <w:rPr>
          <w:color w:val="000000"/>
          <w:sz w:val="28"/>
          <w:szCs w:val="28"/>
        </w:rPr>
        <w:t>- размера фонда оплаты труда главы муниципального образования, который формируется из расчета 12-кратного среднемесячного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условиями;</w:t>
      </w:r>
      <w:proofErr w:type="gramEnd"/>
    </w:p>
    <w:p w:rsidR="009E12B7" w:rsidRDefault="009E12B7" w:rsidP="009E12B7">
      <w:pPr>
        <w:pStyle w:val="a6"/>
        <w:spacing w:after="0" w:line="240" w:lineRule="auto"/>
        <w:ind w:firstLine="510"/>
        <w:jc w:val="both"/>
      </w:pPr>
      <w:proofErr w:type="gramStart"/>
      <w:r>
        <w:rPr>
          <w:color w:val="000000"/>
          <w:sz w:val="28"/>
          <w:szCs w:val="28"/>
        </w:rPr>
        <w:lastRenderedPageBreak/>
        <w:t>- размера фонда оплаты труда (за исключением главы муниципального образования и председателя Совета депутатов Новочернореченского сельского Совета), муниципальных служащих, который формируется из расчета среднемесячного базового должностного оклада и количества должностных окладов, предусматриваемых при расчете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местностях</w:t>
      </w:r>
      <w:proofErr w:type="gramEnd"/>
      <w:r>
        <w:rPr>
          <w:color w:val="000000"/>
          <w:sz w:val="28"/>
          <w:szCs w:val="28"/>
        </w:rPr>
        <w:t xml:space="preserve"> и иных местностях края с особыми климатическими условиями.</w:t>
      </w:r>
    </w:p>
    <w:p w:rsidR="009E12B7" w:rsidRDefault="009E12B7" w:rsidP="009E12B7">
      <w:pPr>
        <w:pStyle w:val="a6"/>
        <w:spacing w:after="0" w:line="240" w:lineRule="auto"/>
        <w:ind w:firstLine="510"/>
        <w:jc w:val="both"/>
      </w:pPr>
      <w:r>
        <w:rPr>
          <w:color w:val="000000"/>
          <w:sz w:val="28"/>
          <w:szCs w:val="28"/>
        </w:rPr>
        <w:t xml:space="preserve">2.При расчете размера фонда оплаты муниципальных служащих учитываются следующие средства для выплаты (в расчете на год): </w:t>
      </w:r>
    </w:p>
    <w:p w:rsidR="009E12B7" w:rsidRDefault="009E12B7" w:rsidP="009E12B7">
      <w:pPr>
        <w:ind w:firstLine="510"/>
        <w:jc w:val="right"/>
      </w:pPr>
      <w:bookmarkStart w:id="7" w:name="ext-gen1441"/>
      <w:bookmarkEnd w:id="7"/>
      <w:r>
        <w:rPr>
          <w:color w:val="000000"/>
          <w:sz w:val="28"/>
          <w:szCs w:val="28"/>
        </w:rPr>
        <w:t>Табл. 2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245"/>
        <w:gridCol w:w="4475"/>
      </w:tblGrid>
      <w:tr w:rsidR="009E12B7" w:rsidTr="00381CB1">
        <w:trPr>
          <w:trHeight w:val="750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8" w:name="p_105"/>
            <w:bookmarkEnd w:id="8"/>
            <w:r>
              <w:rPr>
                <w:color w:val="000000"/>
                <w:sz w:val="28"/>
                <w:szCs w:val="28"/>
              </w:rPr>
              <w:t>Составляющие фонда оплаты труда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9" w:name="p_106"/>
            <w:bookmarkEnd w:id="9"/>
            <w:r>
              <w:rPr>
                <w:color w:val="000000"/>
                <w:sz w:val="28"/>
                <w:szCs w:val="28"/>
              </w:rPr>
              <w:t>Количество должностных окладов, предусматриваемых при расчете размера фонда оплаты труда (из расчета на 1 единицу в год)</w:t>
            </w:r>
          </w:p>
        </w:tc>
      </w:tr>
      <w:tr w:rsidR="009E12B7" w:rsidTr="00381CB1">
        <w:trPr>
          <w:trHeight w:val="458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10" w:name="p_107"/>
            <w:bookmarkEnd w:id="10"/>
            <w:r>
              <w:rPr>
                <w:color w:val="000000"/>
                <w:sz w:val="28"/>
                <w:szCs w:val="28"/>
              </w:rPr>
              <w:t>Должностной оклад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11" w:name="p_108"/>
            <w:bookmarkEnd w:id="11"/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9E12B7" w:rsidTr="00381CB1">
        <w:trPr>
          <w:trHeight w:val="448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12" w:name="p_109"/>
            <w:bookmarkEnd w:id="12"/>
            <w:r>
              <w:rPr>
                <w:color w:val="000000"/>
                <w:sz w:val="28"/>
                <w:szCs w:val="28"/>
              </w:rPr>
              <w:t>надбавка за классный чин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13" w:name="p_110"/>
            <w:bookmarkEnd w:id="13"/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E12B7" w:rsidTr="00381CB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14" w:name="p_111"/>
            <w:bookmarkEnd w:id="14"/>
            <w:r>
              <w:rPr>
                <w:color w:val="000000"/>
                <w:sz w:val="28"/>
                <w:szCs w:val="28"/>
              </w:rPr>
              <w:t>надбавка за особые условия</w:t>
            </w:r>
          </w:p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15" w:name="p_112"/>
            <w:bookmarkEnd w:id="15"/>
            <w:r>
              <w:rPr>
                <w:color w:val="000000"/>
                <w:sz w:val="28"/>
                <w:szCs w:val="28"/>
              </w:rPr>
              <w:t>муниципальной службы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16" w:name="p_113"/>
            <w:bookmarkEnd w:id="16"/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9E12B7" w:rsidTr="00381CB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17" w:name="p_114"/>
            <w:bookmarkEnd w:id="17"/>
            <w:r>
              <w:rPr>
                <w:color w:val="000000"/>
                <w:sz w:val="28"/>
                <w:szCs w:val="28"/>
              </w:rPr>
              <w:t>надбавка за выслугу лет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18" w:name="p_115"/>
            <w:bookmarkEnd w:id="18"/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E12B7" w:rsidTr="00381CB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19" w:name="p_116"/>
            <w:bookmarkEnd w:id="19"/>
            <w:r>
              <w:rPr>
                <w:color w:val="000000"/>
                <w:sz w:val="28"/>
                <w:szCs w:val="28"/>
              </w:rPr>
              <w:t>денежное поощрение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20" w:name="p_117"/>
            <w:bookmarkEnd w:id="20"/>
            <w:r>
              <w:rPr>
                <w:color w:val="000000"/>
                <w:sz w:val="28"/>
                <w:szCs w:val="28"/>
              </w:rPr>
              <w:t xml:space="preserve">20,1 </w:t>
            </w:r>
          </w:p>
        </w:tc>
      </w:tr>
      <w:tr w:rsidR="009E12B7" w:rsidTr="00381CB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21" w:name="p_118"/>
            <w:bookmarkEnd w:id="21"/>
            <w:r>
              <w:rPr>
                <w:color w:val="000000"/>
                <w:sz w:val="28"/>
                <w:szCs w:val="28"/>
              </w:rPr>
              <w:t>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22" w:name="p_119"/>
            <w:bookmarkEnd w:id="22"/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9E12B7" w:rsidTr="00381CB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23" w:name="p_120"/>
            <w:bookmarkEnd w:id="23"/>
            <w:r>
              <w:rPr>
                <w:color w:val="000000"/>
                <w:sz w:val="28"/>
                <w:szCs w:val="28"/>
              </w:rPr>
              <w:t>Премии за выполнение особо важных и сложных заданий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24" w:name="p_121"/>
            <w:bookmarkEnd w:id="24"/>
            <w:r>
              <w:rPr>
                <w:color w:val="000000"/>
                <w:sz w:val="28"/>
                <w:szCs w:val="28"/>
              </w:rPr>
              <w:t>2,7</w:t>
            </w:r>
          </w:p>
        </w:tc>
      </w:tr>
      <w:tr w:rsidR="009E12B7" w:rsidTr="00381CB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25" w:name="p_122"/>
            <w:bookmarkEnd w:id="25"/>
            <w:r>
              <w:rPr>
                <w:color w:val="000000"/>
                <w:sz w:val="28"/>
                <w:szCs w:val="28"/>
              </w:rPr>
              <w:t>Единовременная выплата при предоставлении</w:t>
            </w:r>
          </w:p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26" w:name="p_123"/>
            <w:bookmarkEnd w:id="26"/>
            <w:r>
              <w:rPr>
                <w:color w:val="000000"/>
                <w:sz w:val="28"/>
                <w:szCs w:val="28"/>
              </w:rPr>
              <w:t>ежегодного оплачиваемого отпуска и</w:t>
            </w:r>
          </w:p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27" w:name="p_124"/>
            <w:bookmarkEnd w:id="27"/>
            <w:r>
              <w:rPr>
                <w:color w:val="000000"/>
                <w:sz w:val="28"/>
                <w:szCs w:val="28"/>
              </w:rPr>
              <w:t>материальная помощь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28" w:name="p_125"/>
            <w:bookmarkEnd w:id="28"/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E12B7" w:rsidTr="00381CB1"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29" w:name="p_126"/>
            <w:bookmarkEnd w:id="29"/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30" w:name="p_127"/>
            <w:bookmarkEnd w:id="30"/>
            <w:r>
              <w:rPr>
                <w:color w:val="000000"/>
                <w:sz w:val="28"/>
                <w:szCs w:val="28"/>
              </w:rPr>
              <w:t xml:space="preserve">52 </w:t>
            </w:r>
          </w:p>
        </w:tc>
      </w:tr>
    </w:tbl>
    <w:p w:rsidR="009E12B7" w:rsidRDefault="009E12B7" w:rsidP="009E12B7">
      <w:pPr>
        <w:pStyle w:val="a6"/>
        <w:spacing w:after="0" w:line="240" w:lineRule="auto"/>
        <w:ind w:firstLine="510"/>
        <w:jc w:val="both"/>
        <w:rPr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both"/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6" w:anchor="/document/44118098/entry/0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Красноярского края от 16.12.2016 N 656-п "О внесении изменений в </w:t>
      </w:r>
      <w:hyperlink r:id="rId7" w:anchor="/document/18580917/entry/0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Совета администрации Красноярского края от 29.12.2007 N 512-п от 29.12.2007 N 512-п "О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служащих", Новочернореченский сельсовет относится к восьмой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группе по оплате труда муниципальных служащих. </w:t>
      </w:r>
    </w:p>
    <w:p w:rsidR="009E12B7" w:rsidRDefault="009E12B7" w:rsidP="009E12B7">
      <w:pPr>
        <w:pStyle w:val="ConsNormal"/>
        <w:widowControl/>
        <w:ind w:right="0" w:firstLine="5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Среднемесячный базовый должностной оклад для расчета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размера фонда оплаты труда муниципальных служащих Новочернореченского сельсовета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 на уровне предельного размера должностного оклада по должности "ведущий специалист" с коэффициентом 1,08. </w:t>
      </w:r>
    </w:p>
    <w:p w:rsidR="009E12B7" w:rsidRDefault="009E12B7" w:rsidP="009E12B7">
      <w:pPr>
        <w:pStyle w:val="ConsNormal"/>
        <w:widowControl/>
        <w:ind w:right="0" w:firstLine="5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Общее количество должностных окладов, учитываемое при расчете размера фонда оплаты труда, установленное в п. 1 раздела 13 настоящим Положением увеличивается на 10 % для выплаты премий. Этот объем средств, не может быть использован на иные цели. </w:t>
      </w:r>
    </w:p>
    <w:p w:rsidR="009E12B7" w:rsidRDefault="009E12B7" w:rsidP="009E12B7">
      <w:pPr>
        <w:pStyle w:val="ConsNormal"/>
        <w:widowControl/>
        <w:ind w:right="0" w:firstLine="5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средств, определенный в соответствии со статьей 7 настоящего Положения увеличивается на сумму средств, обеспечивающую выплату увеличения ежемесячного денежного поощрения в сумме 3000,00 рублей (в расчете на год). </w:t>
      </w: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E12B7" w:rsidRDefault="009E12B7" w:rsidP="009E12B7">
      <w:pPr>
        <w:pStyle w:val="a6"/>
        <w:autoSpaceDE w:val="0"/>
        <w:spacing w:after="0" w:line="240" w:lineRule="auto"/>
        <w:ind w:firstLine="510"/>
        <w:jc w:val="right"/>
        <w:rPr>
          <w:color w:val="000000"/>
          <w:sz w:val="28"/>
          <w:szCs w:val="28"/>
          <w:highlight w:val="yellow"/>
        </w:rPr>
      </w:pPr>
    </w:p>
    <w:p w:rsidR="009E12B7" w:rsidRDefault="009E12B7" w:rsidP="009E12B7">
      <w:pPr>
        <w:pStyle w:val="a6"/>
        <w:autoSpaceDE w:val="0"/>
        <w:spacing w:after="0" w:line="240" w:lineRule="auto"/>
        <w:ind w:firstLine="510"/>
        <w:jc w:val="right"/>
        <w:rPr>
          <w:color w:val="000000"/>
          <w:sz w:val="28"/>
          <w:szCs w:val="28"/>
          <w:highlight w:val="yellow"/>
        </w:rPr>
      </w:pPr>
    </w:p>
    <w:p w:rsidR="009E12B7" w:rsidRDefault="009E12B7" w:rsidP="009E12B7">
      <w:pPr>
        <w:pStyle w:val="a6"/>
        <w:autoSpaceDE w:val="0"/>
        <w:spacing w:after="0" w:line="240" w:lineRule="auto"/>
        <w:ind w:firstLine="510"/>
        <w:jc w:val="right"/>
        <w:rPr>
          <w:color w:val="000000"/>
          <w:sz w:val="28"/>
          <w:szCs w:val="28"/>
          <w:highlight w:val="yellow"/>
        </w:rPr>
      </w:pPr>
    </w:p>
    <w:p w:rsidR="009E12B7" w:rsidRDefault="009E12B7" w:rsidP="009E12B7">
      <w:pPr>
        <w:pStyle w:val="a6"/>
        <w:autoSpaceDE w:val="0"/>
        <w:spacing w:after="0" w:line="240" w:lineRule="auto"/>
        <w:ind w:firstLine="510"/>
        <w:jc w:val="right"/>
        <w:rPr>
          <w:color w:val="000000"/>
          <w:sz w:val="28"/>
          <w:szCs w:val="28"/>
          <w:highlight w:val="yellow"/>
        </w:rPr>
      </w:pPr>
    </w:p>
    <w:p w:rsidR="009E12B7" w:rsidRDefault="009E12B7" w:rsidP="009E12B7">
      <w:pPr>
        <w:pStyle w:val="a6"/>
        <w:autoSpaceDE w:val="0"/>
        <w:spacing w:after="0" w:line="240" w:lineRule="auto"/>
        <w:jc w:val="right"/>
        <w:rPr>
          <w:color w:val="000000"/>
          <w:sz w:val="28"/>
          <w:szCs w:val="28"/>
          <w:highlight w:val="yellow"/>
        </w:rPr>
      </w:pPr>
    </w:p>
    <w:p w:rsidR="009E12B7" w:rsidRDefault="009E12B7" w:rsidP="009E12B7">
      <w:pPr>
        <w:pStyle w:val="a6"/>
        <w:autoSpaceDE w:val="0"/>
        <w:spacing w:after="0" w:line="240" w:lineRule="auto"/>
        <w:jc w:val="right"/>
        <w:rPr>
          <w:color w:val="000000"/>
          <w:sz w:val="28"/>
          <w:szCs w:val="28"/>
          <w:highlight w:val="yellow"/>
        </w:rPr>
      </w:pPr>
    </w:p>
    <w:p w:rsidR="009E12B7" w:rsidRDefault="009E12B7" w:rsidP="009E12B7">
      <w:pPr>
        <w:pStyle w:val="a6"/>
        <w:autoSpaceDE w:val="0"/>
        <w:spacing w:after="0" w:line="240" w:lineRule="auto"/>
        <w:jc w:val="right"/>
        <w:rPr>
          <w:color w:val="000000"/>
          <w:sz w:val="28"/>
          <w:szCs w:val="28"/>
          <w:highlight w:val="yellow"/>
        </w:rPr>
      </w:pPr>
    </w:p>
    <w:p w:rsidR="009E12B7" w:rsidRDefault="009E12B7" w:rsidP="009E12B7">
      <w:pPr>
        <w:pStyle w:val="a6"/>
        <w:autoSpaceDE w:val="0"/>
        <w:spacing w:after="0" w:line="240" w:lineRule="auto"/>
        <w:jc w:val="right"/>
        <w:rPr>
          <w:color w:val="000000"/>
          <w:sz w:val="28"/>
          <w:szCs w:val="28"/>
          <w:highlight w:val="yellow"/>
        </w:rPr>
      </w:pPr>
    </w:p>
    <w:p w:rsidR="009E12B7" w:rsidRDefault="009E12B7" w:rsidP="009E12B7">
      <w:pPr>
        <w:pStyle w:val="a6"/>
        <w:autoSpaceDE w:val="0"/>
        <w:spacing w:after="0" w:line="240" w:lineRule="auto"/>
        <w:jc w:val="right"/>
        <w:rPr>
          <w:color w:val="000000"/>
          <w:sz w:val="28"/>
          <w:szCs w:val="28"/>
          <w:highlight w:val="yellow"/>
        </w:rPr>
      </w:pPr>
    </w:p>
    <w:p w:rsidR="009E12B7" w:rsidRDefault="009E12B7" w:rsidP="009E12B7">
      <w:pPr>
        <w:pStyle w:val="a6"/>
        <w:autoSpaceDE w:val="0"/>
        <w:spacing w:after="0" w:line="240" w:lineRule="auto"/>
        <w:jc w:val="right"/>
        <w:rPr>
          <w:color w:val="000000"/>
          <w:sz w:val="28"/>
          <w:szCs w:val="28"/>
          <w:highlight w:val="yellow"/>
        </w:rPr>
      </w:pPr>
    </w:p>
    <w:p w:rsidR="009E12B7" w:rsidRDefault="009E12B7" w:rsidP="009E12B7">
      <w:pPr>
        <w:pStyle w:val="a6"/>
        <w:autoSpaceDE w:val="0"/>
        <w:spacing w:after="0" w:line="240" w:lineRule="auto"/>
        <w:jc w:val="right"/>
        <w:rPr>
          <w:color w:val="000000"/>
          <w:sz w:val="28"/>
          <w:szCs w:val="28"/>
          <w:highlight w:val="yellow"/>
        </w:rPr>
      </w:pPr>
    </w:p>
    <w:p w:rsidR="009E12B7" w:rsidRDefault="009E12B7" w:rsidP="009E12B7">
      <w:pPr>
        <w:pStyle w:val="a6"/>
        <w:autoSpaceDE w:val="0"/>
        <w:spacing w:after="0" w:line="240" w:lineRule="auto"/>
        <w:jc w:val="right"/>
        <w:rPr>
          <w:color w:val="000000"/>
          <w:sz w:val="28"/>
          <w:szCs w:val="28"/>
          <w:highlight w:val="yellow"/>
        </w:rPr>
      </w:pPr>
    </w:p>
    <w:p w:rsidR="009E12B7" w:rsidRDefault="009E12B7" w:rsidP="009E12B7">
      <w:pPr>
        <w:pStyle w:val="a6"/>
        <w:autoSpaceDE w:val="0"/>
        <w:spacing w:after="0" w:line="240" w:lineRule="auto"/>
        <w:jc w:val="right"/>
        <w:rPr>
          <w:color w:val="000000"/>
          <w:sz w:val="28"/>
          <w:szCs w:val="28"/>
          <w:highlight w:val="yellow"/>
        </w:rPr>
      </w:pPr>
    </w:p>
    <w:p w:rsidR="009E12B7" w:rsidRDefault="009E12B7" w:rsidP="009E12B7">
      <w:pPr>
        <w:pStyle w:val="a6"/>
        <w:autoSpaceDE w:val="0"/>
        <w:spacing w:after="0" w:line="240" w:lineRule="auto"/>
        <w:jc w:val="right"/>
        <w:rPr>
          <w:color w:val="000000"/>
          <w:sz w:val="28"/>
          <w:szCs w:val="28"/>
          <w:highlight w:val="yellow"/>
        </w:rPr>
      </w:pPr>
    </w:p>
    <w:p w:rsidR="009E12B7" w:rsidRDefault="009E12B7" w:rsidP="009E12B7">
      <w:pPr>
        <w:pStyle w:val="a6"/>
        <w:autoSpaceDE w:val="0"/>
        <w:spacing w:after="0" w:line="240" w:lineRule="auto"/>
        <w:jc w:val="right"/>
        <w:rPr>
          <w:color w:val="000000"/>
          <w:sz w:val="28"/>
          <w:szCs w:val="28"/>
          <w:highlight w:val="yellow"/>
        </w:rPr>
      </w:pPr>
    </w:p>
    <w:p w:rsidR="009E12B7" w:rsidRDefault="009E12B7" w:rsidP="009E12B7">
      <w:pPr>
        <w:pStyle w:val="a6"/>
        <w:autoSpaceDE w:val="0"/>
        <w:spacing w:after="0" w:line="240" w:lineRule="auto"/>
        <w:jc w:val="right"/>
        <w:rPr>
          <w:color w:val="000000"/>
          <w:sz w:val="28"/>
          <w:szCs w:val="28"/>
          <w:highlight w:val="yellow"/>
        </w:rPr>
      </w:pPr>
    </w:p>
    <w:p w:rsidR="002E7A16" w:rsidRDefault="002E7A16" w:rsidP="009E12B7">
      <w:pPr>
        <w:pStyle w:val="a6"/>
        <w:autoSpaceDE w:val="0"/>
        <w:spacing w:after="0" w:line="240" w:lineRule="auto"/>
        <w:jc w:val="right"/>
        <w:rPr>
          <w:color w:val="000000"/>
          <w:sz w:val="28"/>
          <w:szCs w:val="28"/>
          <w:highlight w:val="yellow"/>
        </w:rPr>
      </w:pPr>
    </w:p>
    <w:p w:rsidR="002E7A16" w:rsidRDefault="002E7A16" w:rsidP="009E12B7">
      <w:pPr>
        <w:pStyle w:val="a6"/>
        <w:autoSpaceDE w:val="0"/>
        <w:spacing w:after="0" w:line="240" w:lineRule="auto"/>
        <w:jc w:val="right"/>
        <w:rPr>
          <w:color w:val="000000"/>
          <w:sz w:val="28"/>
          <w:szCs w:val="28"/>
          <w:highlight w:val="yellow"/>
        </w:rPr>
      </w:pPr>
    </w:p>
    <w:p w:rsidR="002E7A16" w:rsidRDefault="002E7A16" w:rsidP="009E12B7">
      <w:pPr>
        <w:pStyle w:val="a6"/>
        <w:autoSpaceDE w:val="0"/>
        <w:spacing w:after="0" w:line="240" w:lineRule="auto"/>
        <w:jc w:val="right"/>
        <w:rPr>
          <w:color w:val="000000"/>
          <w:sz w:val="28"/>
          <w:szCs w:val="28"/>
          <w:highlight w:val="yellow"/>
        </w:rPr>
      </w:pPr>
    </w:p>
    <w:p w:rsidR="002E7A16" w:rsidRDefault="002E7A16" w:rsidP="009E12B7">
      <w:pPr>
        <w:pStyle w:val="a6"/>
        <w:autoSpaceDE w:val="0"/>
        <w:spacing w:after="0" w:line="240" w:lineRule="auto"/>
        <w:jc w:val="right"/>
        <w:rPr>
          <w:color w:val="000000"/>
          <w:sz w:val="28"/>
          <w:szCs w:val="28"/>
          <w:highlight w:val="yellow"/>
        </w:rPr>
      </w:pPr>
    </w:p>
    <w:p w:rsidR="002E7A16" w:rsidRDefault="002E7A16" w:rsidP="009E12B7">
      <w:pPr>
        <w:pStyle w:val="a6"/>
        <w:autoSpaceDE w:val="0"/>
        <w:spacing w:after="0" w:line="240" w:lineRule="auto"/>
        <w:jc w:val="right"/>
        <w:rPr>
          <w:color w:val="000000"/>
          <w:sz w:val="28"/>
          <w:szCs w:val="28"/>
          <w:highlight w:val="yellow"/>
        </w:rPr>
      </w:pPr>
    </w:p>
    <w:p w:rsidR="002E7A16" w:rsidRDefault="002E7A16" w:rsidP="009E12B7">
      <w:pPr>
        <w:pStyle w:val="a6"/>
        <w:autoSpaceDE w:val="0"/>
        <w:spacing w:after="0" w:line="240" w:lineRule="auto"/>
        <w:jc w:val="right"/>
        <w:rPr>
          <w:color w:val="000000"/>
          <w:sz w:val="28"/>
          <w:szCs w:val="28"/>
          <w:highlight w:val="yellow"/>
        </w:rPr>
      </w:pPr>
    </w:p>
    <w:p w:rsidR="002E7A16" w:rsidRDefault="002E7A16" w:rsidP="009E12B7">
      <w:pPr>
        <w:pStyle w:val="a6"/>
        <w:autoSpaceDE w:val="0"/>
        <w:spacing w:after="0" w:line="240" w:lineRule="auto"/>
        <w:jc w:val="right"/>
        <w:rPr>
          <w:color w:val="000000"/>
          <w:sz w:val="28"/>
          <w:szCs w:val="28"/>
          <w:highlight w:val="yellow"/>
        </w:rPr>
      </w:pPr>
    </w:p>
    <w:p w:rsidR="002E7A16" w:rsidRDefault="002E7A16" w:rsidP="009E12B7">
      <w:pPr>
        <w:pStyle w:val="a6"/>
        <w:autoSpaceDE w:val="0"/>
        <w:spacing w:after="0" w:line="240" w:lineRule="auto"/>
        <w:jc w:val="right"/>
        <w:rPr>
          <w:color w:val="000000"/>
          <w:sz w:val="28"/>
          <w:szCs w:val="28"/>
          <w:highlight w:val="yellow"/>
        </w:rPr>
      </w:pPr>
    </w:p>
    <w:p w:rsidR="009E12B7" w:rsidRDefault="009E12B7" w:rsidP="009E12B7">
      <w:pPr>
        <w:pStyle w:val="a6"/>
        <w:autoSpaceDE w:val="0"/>
        <w:spacing w:after="0" w:line="240" w:lineRule="auto"/>
        <w:jc w:val="right"/>
        <w:rPr>
          <w:color w:val="000000"/>
          <w:sz w:val="28"/>
          <w:szCs w:val="28"/>
          <w:highlight w:val="yellow"/>
        </w:rPr>
      </w:pPr>
    </w:p>
    <w:p w:rsidR="009E12B7" w:rsidRDefault="009E12B7" w:rsidP="009E12B7">
      <w:pPr>
        <w:pStyle w:val="a6"/>
        <w:autoSpaceDE w:val="0"/>
        <w:spacing w:after="0" w:line="240" w:lineRule="auto"/>
        <w:jc w:val="right"/>
        <w:rPr>
          <w:color w:val="000000"/>
          <w:sz w:val="28"/>
          <w:szCs w:val="28"/>
          <w:highlight w:val="yellow"/>
        </w:rPr>
      </w:pPr>
    </w:p>
    <w:p w:rsidR="009E12B7" w:rsidRDefault="009E12B7" w:rsidP="009E12B7">
      <w:pPr>
        <w:pStyle w:val="a6"/>
        <w:autoSpaceDE w:val="0"/>
        <w:spacing w:after="0" w:line="240" w:lineRule="auto"/>
        <w:jc w:val="right"/>
        <w:rPr>
          <w:color w:val="000000"/>
          <w:sz w:val="28"/>
          <w:szCs w:val="28"/>
          <w:highlight w:val="yellow"/>
        </w:rPr>
      </w:pPr>
    </w:p>
    <w:p w:rsidR="009E12B7" w:rsidRDefault="009E12B7" w:rsidP="009E12B7">
      <w:pPr>
        <w:pStyle w:val="a6"/>
        <w:autoSpaceDE w:val="0"/>
        <w:spacing w:after="0" w:line="240" w:lineRule="auto"/>
        <w:ind w:firstLine="510"/>
        <w:jc w:val="right"/>
        <w:rPr>
          <w:color w:val="000000"/>
          <w:sz w:val="28"/>
          <w:szCs w:val="28"/>
          <w:highlight w:val="yellow"/>
        </w:rPr>
      </w:pPr>
    </w:p>
    <w:p w:rsidR="009E12B7" w:rsidRDefault="009E12B7" w:rsidP="009E12B7">
      <w:pPr>
        <w:pStyle w:val="a6"/>
        <w:autoSpaceDE w:val="0"/>
        <w:spacing w:after="0" w:line="240" w:lineRule="auto"/>
        <w:ind w:left="6663"/>
        <w:jc w:val="both"/>
      </w:pPr>
      <w:r>
        <w:rPr>
          <w:color w:val="000000"/>
        </w:rPr>
        <w:lastRenderedPageBreak/>
        <w:t>Приложение 1</w:t>
      </w:r>
      <w:bookmarkStart w:id="31" w:name="p_1331"/>
      <w:bookmarkEnd w:id="31"/>
    </w:p>
    <w:p w:rsidR="009E12B7" w:rsidRDefault="009E12B7" w:rsidP="009E12B7">
      <w:pPr>
        <w:pStyle w:val="a6"/>
        <w:autoSpaceDE w:val="0"/>
        <w:spacing w:after="0" w:line="240" w:lineRule="auto"/>
        <w:ind w:left="6663"/>
        <w:jc w:val="both"/>
      </w:pPr>
      <w:r>
        <w:rPr>
          <w:color w:val="000000"/>
        </w:rPr>
        <w:t>к Положению об оплате труда муниципальных служащих Новочернореченского сельсовета</w:t>
      </w: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Размеры денежного вознаграждения и ежемесячного денежного поощрения  депутатов, выборных должностных лиц, осуществляющих свои полномочия на постоянной основе</w:t>
      </w:r>
    </w:p>
    <w:p w:rsidR="009E12B7" w:rsidRDefault="009E12B7" w:rsidP="009E12B7">
      <w:pPr>
        <w:pStyle w:val="ConsNormal"/>
        <w:widowControl/>
        <w:ind w:right="0" w:firstLine="0"/>
        <w:jc w:val="right"/>
      </w:pPr>
      <w:bookmarkStart w:id="32" w:name="ext-gen1439"/>
      <w:bookmarkEnd w:id="32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(рублей в месяц)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740"/>
        <w:gridCol w:w="3042"/>
        <w:gridCol w:w="3028"/>
      </w:tblGrid>
      <w:tr w:rsidR="009E12B7" w:rsidTr="00381CB1">
        <w:tc>
          <w:tcPr>
            <w:tcW w:w="374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jc w:val="center"/>
            </w:pPr>
            <w:bookmarkStart w:id="33" w:name="p_1231"/>
            <w:bookmarkEnd w:id="33"/>
            <w:r>
              <w:rPr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jc w:val="center"/>
            </w:pPr>
            <w:bookmarkStart w:id="34" w:name="p_1241"/>
            <w:bookmarkEnd w:id="34"/>
            <w:r>
              <w:rPr>
                <w:color w:val="000000"/>
                <w:sz w:val="28"/>
                <w:szCs w:val="28"/>
              </w:rPr>
              <w:t>Размер денежного вознаграждения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jc w:val="center"/>
            </w:pPr>
            <w:bookmarkStart w:id="35" w:name="p_1251"/>
            <w:bookmarkEnd w:id="35"/>
            <w:r>
              <w:rPr>
                <w:color w:val="000000"/>
                <w:sz w:val="28"/>
                <w:szCs w:val="28"/>
              </w:rPr>
              <w:t>Размер ежемесячного денежного поощрения</w:t>
            </w:r>
          </w:p>
        </w:tc>
      </w:tr>
      <w:tr w:rsidR="009E12B7" w:rsidTr="00381CB1">
        <w:trPr>
          <w:trHeight w:val="1042"/>
        </w:trPr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jc w:val="center"/>
            </w:pPr>
            <w:bookmarkStart w:id="36" w:name="p_1261"/>
            <w:bookmarkEnd w:id="36"/>
            <w:r>
              <w:rPr>
                <w:color w:val="000000"/>
                <w:sz w:val="28"/>
                <w:szCs w:val="28"/>
              </w:rPr>
              <w:t>Глава Новочернореченского сельсовета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9E12B7" w:rsidRDefault="009E12B7" w:rsidP="00381C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jc w:val="center"/>
            </w:pPr>
            <w:r>
              <w:rPr>
                <w:color w:val="000000"/>
                <w:sz w:val="28"/>
                <w:szCs w:val="28"/>
              </w:rPr>
              <w:t>21705,00</w:t>
            </w:r>
          </w:p>
          <w:p w:rsidR="009E12B7" w:rsidRDefault="009E12B7" w:rsidP="00381C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2B7" w:rsidRDefault="009E12B7" w:rsidP="00381C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jc w:val="center"/>
            </w:pPr>
            <w:r>
              <w:rPr>
                <w:color w:val="000000"/>
                <w:sz w:val="28"/>
                <w:szCs w:val="28"/>
              </w:rPr>
              <w:t>21705,00</w:t>
            </w:r>
          </w:p>
          <w:p w:rsidR="009E12B7" w:rsidRDefault="009E12B7" w:rsidP="00381C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E12B7" w:rsidTr="00381CB1">
        <w:tc>
          <w:tcPr>
            <w:tcW w:w="37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jc w:val="center"/>
            </w:pPr>
            <w:r>
              <w:rPr>
                <w:color w:val="000000"/>
                <w:sz w:val="28"/>
                <w:szCs w:val="28"/>
              </w:rPr>
              <w:t>Председатель Новочернореченского сельского Совета депутатов</w:t>
            </w:r>
          </w:p>
        </w:tc>
        <w:tc>
          <w:tcPr>
            <w:tcW w:w="304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E12B7" w:rsidRDefault="009E12B7" w:rsidP="00381C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jc w:val="center"/>
            </w:pPr>
            <w:r>
              <w:rPr>
                <w:color w:val="000000"/>
                <w:sz w:val="28"/>
                <w:szCs w:val="28"/>
              </w:rPr>
              <w:t>18090,00</w:t>
            </w:r>
          </w:p>
          <w:p w:rsidR="009E12B7" w:rsidRDefault="009E12B7" w:rsidP="00381C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E12B7" w:rsidRDefault="009E12B7" w:rsidP="00381C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jc w:val="center"/>
            </w:pPr>
            <w:r>
              <w:rPr>
                <w:color w:val="000000"/>
                <w:sz w:val="28"/>
                <w:szCs w:val="28"/>
              </w:rPr>
              <w:t>18090,00</w:t>
            </w:r>
          </w:p>
          <w:p w:rsidR="009E12B7" w:rsidRDefault="009E12B7" w:rsidP="00381CB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7A16" w:rsidRDefault="002E7A16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12B7" w:rsidRDefault="009E12B7" w:rsidP="009E12B7">
      <w:pPr>
        <w:pStyle w:val="a6"/>
        <w:autoSpaceDE w:val="0"/>
        <w:spacing w:after="0" w:line="240" w:lineRule="auto"/>
        <w:ind w:left="6663"/>
        <w:jc w:val="both"/>
      </w:pPr>
      <w:bookmarkStart w:id="37" w:name="p_132"/>
      <w:bookmarkEnd w:id="37"/>
      <w:r>
        <w:rPr>
          <w:color w:val="000000"/>
        </w:rPr>
        <w:lastRenderedPageBreak/>
        <w:t>Приложение 2</w:t>
      </w:r>
    </w:p>
    <w:p w:rsidR="009E12B7" w:rsidRDefault="009E12B7" w:rsidP="009E12B7">
      <w:pPr>
        <w:pStyle w:val="a6"/>
        <w:autoSpaceDE w:val="0"/>
        <w:spacing w:after="0" w:line="240" w:lineRule="auto"/>
        <w:ind w:left="6663"/>
        <w:jc w:val="both"/>
      </w:pPr>
      <w:r>
        <w:rPr>
          <w:color w:val="000000"/>
        </w:rPr>
        <w:t>к Положению об оплате труда муниципальных служащих Новочернореченского сельсовета</w:t>
      </w:r>
    </w:p>
    <w:p w:rsidR="009E12B7" w:rsidRDefault="009E12B7" w:rsidP="009E12B7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right"/>
        <w:rPr>
          <w:color w:val="000000"/>
          <w:sz w:val="28"/>
          <w:szCs w:val="28"/>
        </w:rPr>
      </w:pPr>
    </w:p>
    <w:p w:rsidR="009E12B7" w:rsidRDefault="009E12B7" w:rsidP="009E12B7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right"/>
        <w:rPr>
          <w:color w:val="000000"/>
          <w:sz w:val="28"/>
          <w:szCs w:val="28"/>
          <w:highlight w:val="yellow"/>
        </w:rPr>
      </w:pPr>
    </w:p>
    <w:p w:rsidR="009E12B7" w:rsidRDefault="009E12B7" w:rsidP="009E12B7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</w:pPr>
      <w:r>
        <w:rPr>
          <w:b/>
          <w:bCs/>
          <w:color w:val="22272F"/>
          <w:sz w:val="28"/>
          <w:szCs w:val="28"/>
        </w:rPr>
        <w:t>Размеры должностных окладов муниципальных служащих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9E12B7" w:rsidRDefault="009E12B7" w:rsidP="009E12B7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</w:pPr>
    </w:p>
    <w:p w:rsidR="009E12B7" w:rsidRDefault="009E12B7" w:rsidP="009E12B7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right"/>
      </w:pPr>
      <w:bookmarkStart w:id="38" w:name="ext-gen1443"/>
      <w:bookmarkEnd w:id="38"/>
      <w:r>
        <w:rPr>
          <w:i/>
          <w:iCs/>
          <w:color w:val="000000"/>
        </w:rPr>
        <w:t>(рублей в месяц)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6133"/>
        <w:gridCol w:w="3197"/>
      </w:tblGrid>
      <w:tr w:rsidR="009E12B7" w:rsidTr="00381CB1"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jc w:val="center"/>
            </w:pPr>
            <w:bookmarkStart w:id="39" w:name="p_136"/>
            <w:bookmarkEnd w:id="39"/>
            <w:r>
              <w:rPr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jc w:val="center"/>
            </w:pPr>
            <w:bookmarkStart w:id="40" w:name="p_137"/>
            <w:bookmarkEnd w:id="40"/>
            <w:r>
              <w:rPr>
                <w:color w:val="000000"/>
                <w:sz w:val="28"/>
                <w:szCs w:val="28"/>
              </w:rPr>
              <w:t>Должностной оклад</w:t>
            </w:r>
          </w:p>
        </w:tc>
      </w:tr>
      <w:tr w:rsidR="009E12B7" w:rsidTr="00381CB1"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55"/>
              <w:jc w:val="center"/>
            </w:pPr>
            <w:bookmarkStart w:id="41" w:name="p_138"/>
            <w:bookmarkEnd w:id="41"/>
            <w:r>
              <w:rPr>
                <w:color w:val="000000"/>
                <w:sz w:val="28"/>
                <w:szCs w:val="28"/>
              </w:rPr>
              <w:t>Заместитель главы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42" w:name="p_139"/>
            <w:bookmarkEnd w:id="42"/>
            <w:r>
              <w:rPr>
                <w:color w:val="000000"/>
                <w:sz w:val="28"/>
                <w:szCs w:val="28"/>
              </w:rPr>
              <w:t>5 997,00</w:t>
            </w:r>
          </w:p>
        </w:tc>
      </w:tr>
      <w:tr w:rsidR="009E12B7" w:rsidTr="00381CB1"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43" w:name="p_140"/>
            <w:bookmarkEnd w:id="43"/>
            <w:r>
              <w:rPr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55"/>
              <w:jc w:val="center"/>
            </w:pPr>
            <w:r>
              <w:rPr>
                <w:color w:val="000000"/>
                <w:sz w:val="28"/>
                <w:szCs w:val="28"/>
              </w:rPr>
              <w:t>5 427,00</w:t>
            </w:r>
          </w:p>
        </w:tc>
      </w:tr>
      <w:tr w:rsidR="009E12B7" w:rsidTr="00381CB1">
        <w:tc>
          <w:tcPr>
            <w:tcW w:w="6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12"/>
              <w:jc w:val="center"/>
            </w:pPr>
            <w:bookmarkStart w:id="44" w:name="p_144"/>
            <w:bookmarkEnd w:id="44"/>
            <w:r>
              <w:rPr>
                <w:color w:val="000000"/>
                <w:sz w:val="28"/>
                <w:szCs w:val="28"/>
              </w:rPr>
              <w:t>Специалист 1-й категории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bookmarkStart w:id="45" w:name="p_145"/>
            <w:bookmarkEnd w:id="45"/>
            <w:r>
              <w:rPr>
                <w:color w:val="000000"/>
                <w:sz w:val="28"/>
                <w:szCs w:val="28"/>
              </w:rPr>
              <w:t>4 889,00</w:t>
            </w:r>
          </w:p>
        </w:tc>
      </w:tr>
      <w:tr w:rsidR="009E12B7" w:rsidTr="00381CB1">
        <w:tc>
          <w:tcPr>
            <w:tcW w:w="613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12"/>
              <w:jc w:val="center"/>
            </w:pPr>
            <w:r>
              <w:rPr>
                <w:color w:val="000000"/>
                <w:sz w:val="28"/>
                <w:szCs w:val="28"/>
              </w:rPr>
              <w:t>Специалист 2- ой категории</w:t>
            </w:r>
          </w:p>
        </w:tc>
        <w:tc>
          <w:tcPr>
            <w:tcW w:w="31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E12B7" w:rsidRDefault="009E12B7" w:rsidP="00381CB1">
            <w:pPr>
              <w:pStyle w:val="a8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</w:pPr>
            <w:r>
              <w:rPr>
                <w:color w:val="000000"/>
                <w:sz w:val="28"/>
                <w:szCs w:val="28"/>
              </w:rPr>
              <w:t xml:space="preserve"> 4 017,00</w:t>
            </w:r>
          </w:p>
        </w:tc>
      </w:tr>
    </w:tbl>
    <w:p w:rsidR="009E12B7" w:rsidRDefault="009E12B7" w:rsidP="009E12B7">
      <w:pPr>
        <w:pStyle w:val="a6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5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12B7" w:rsidRDefault="009E12B7" w:rsidP="009E12B7">
      <w:pPr>
        <w:pStyle w:val="ConsNormal"/>
        <w:widowControl/>
        <w:ind w:right="0" w:firstLine="73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E12B7" w:rsidRDefault="009E12B7" w:rsidP="009E12B7">
      <w:pPr>
        <w:rPr>
          <w:b/>
          <w:bCs/>
          <w:color w:val="000000"/>
          <w:sz w:val="28"/>
          <w:szCs w:val="28"/>
        </w:rPr>
      </w:pPr>
    </w:p>
    <w:p w:rsidR="009E12B7" w:rsidRDefault="009E12B7" w:rsidP="009E12B7">
      <w:pPr>
        <w:rPr>
          <w:b/>
          <w:bCs/>
          <w:color w:val="000000"/>
          <w:sz w:val="28"/>
          <w:szCs w:val="28"/>
        </w:rPr>
      </w:pPr>
    </w:p>
    <w:p w:rsidR="00A92D01" w:rsidRDefault="00A92D01" w:rsidP="009E12B7">
      <w:pPr>
        <w:jc w:val="center"/>
      </w:pPr>
    </w:p>
    <w:sectPr w:rsidR="00A92D01" w:rsidSect="00D7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2EF643BE"/>
    <w:multiLevelType w:val="hybridMultilevel"/>
    <w:tmpl w:val="BD6A0A64"/>
    <w:lvl w:ilvl="0" w:tplc="FFC4CF20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6FC"/>
    <w:rsid w:val="002E7A16"/>
    <w:rsid w:val="004D339C"/>
    <w:rsid w:val="007366F2"/>
    <w:rsid w:val="009E12B7"/>
    <w:rsid w:val="00A92D01"/>
    <w:rsid w:val="00A96B24"/>
    <w:rsid w:val="00C006FC"/>
    <w:rsid w:val="00D73FFE"/>
    <w:rsid w:val="00E9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6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C006FC"/>
    <w:pPr>
      <w:keepNext/>
      <w:numPr>
        <w:ilvl w:val="2"/>
        <w:numId w:val="1"/>
      </w:numPr>
      <w:spacing w:line="480" w:lineRule="auto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06F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No Spacing"/>
    <w:qFormat/>
    <w:rsid w:val="00C006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006FC"/>
    <w:pPr>
      <w:ind w:left="720"/>
      <w:contextualSpacing/>
    </w:pPr>
  </w:style>
  <w:style w:type="character" w:styleId="a5">
    <w:name w:val="Hyperlink"/>
    <w:rsid w:val="00A92D01"/>
    <w:rPr>
      <w:color w:val="000080"/>
      <w:u w:val="single"/>
      <w:lang/>
    </w:rPr>
  </w:style>
  <w:style w:type="paragraph" w:styleId="a6">
    <w:name w:val="Body Text"/>
    <w:basedOn w:val="a"/>
    <w:link w:val="a7"/>
    <w:rsid w:val="00A92D01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rsid w:val="00A92D0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A92D0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Nonformat">
    <w:name w:val="ConsNonformat"/>
    <w:rsid w:val="00A92D0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8">
    <w:name w:val="Содержимое таблицы"/>
    <w:basedOn w:val="a"/>
    <w:rsid w:val="00A92D01"/>
    <w:pPr>
      <w:suppressLineNumbers/>
    </w:pPr>
  </w:style>
  <w:style w:type="paragraph" w:customStyle="1" w:styleId="ConsPlusTitle">
    <w:name w:val="ConsPlusTitle"/>
    <w:uiPriority w:val="99"/>
    <w:qFormat/>
    <w:rsid w:val="004D33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" TargetMode="External"/><Relationship Id="rId5" Type="http://schemas.openxmlformats.org/officeDocument/2006/relationships/hyperlink" Target="https://novochernorechenskij-r04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3513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2023-12-25T01:41:00Z</dcterms:created>
  <dcterms:modified xsi:type="dcterms:W3CDTF">2023-12-26T02:14:00Z</dcterms:modified>
</cp:coreProperties>
</file>