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48" w:rsidRPr="00DF6C48" w:rsidRDefault="00DF6C48" w:rsidP="00DF6C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DF6C48">
        <w:rPr>
          <w:sz w:val="28"/>
          <w:szCs w:val="28"/>
        </w:rPr>
        <w:t>АДМИНИСТРАЦИЯ</w:t>
      </w:r>
    </w:p>
    <w:p w:rsidR="00DF6C48" w:rsidRPr="00DF6C48" w:rsidRDefault="00DF6C48" w:rsidP="00DF6C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DF6C48">
        <w:rPr>
          <w:sz w:val="28"/>
          <w:szCs w:val="28"/>
        </w:rPr>
        <w:t>НОВОЧЕРНОРЕЧЕНСКОГО СЕЛЬСОВЕТА</w:t>
      </w:r>
    </w:p>
    <w:p w:rsidR="00DF6C48" w:rsidRPr="00DF6C48" w:rsidRDefault="00DF6C48" w:rsidP="00DF6C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DF6C48">
        <w:rPr>
          <w:sz w:val="28"/>
          <w:szCs w:val="28"/>
        </w:rPr>
        <w:t>КОЗУЛЬСКОГО РАЙОНА</w:t>
      </w:r>
    </w:p>
    <w:p w:rsidR="00DF6C48" w:rsidRPr="00DF6C48" w:rsidRDefault="00DF6C48" w:rsidP="00DF6C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DF6C48">
        <w:rPr>
          <w:sz w:val="28"/>
          <w:szCs w:val="28"/>
        </w:rPr>
        <w:t>КРАСНОЯРСКОГО КРАЯ</w:t>
      </w:r>
    </w:p>
    <w:p w:rsidR="00DF6C48" w:rsidRPr="00DF6C48" w:rsidRDefault="00DF6C48" w:rsidP="00DF6C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DF6C48" w:rsidRPr="00DF6C48" w:rsidRDefault="00DF6C48" w:rsidP="00DF6C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b/>
          <w:sz w:val="32"/>
          <w:szCs w:val="32"/>
        </w:rPr>
      </w:pPr>
      <w:r w:rsidRPr="00DF6C48">
        <w:rPr>
          <w:b/>
          <w:sz w:val="32"/>
          <w:szCs w:val="32"/>
        </w:rPr>
        <w:t xml:space="preserve">                                       ПОСТАНОВЛЕНИЕ</w:t>
      </w:r>
    </w:p>
    <w:p w:rsidR="00DF6C48" w:rsidRPr="00DF6C48" w:rsidRDefault="00DF6C48" w:rsidP="00DF6C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b/>
          <w:sz w:val="32"/>
          <w:szCs w:val="32"/>
        </w:rPr>
      </w:pPr>
    </w:p>
    <w:p w:rsidR="00DF6C48" w:rsidRPr="00DF6C48" w:rsidRDefault="00DF6C48" w:rsidP="00DF6C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D3865">
        <w:rPr>
          <w:sz w:val="28"/>
          <w:szCs w:val="28"/>
        </w:rPr>
        <w:t>9</w:t>
      </w:r>
      <w:r w:rsidRPr="00DF6C48">
        <w:rPr>
          <w:sz w:val="28"/>
          <w:szCs w:val="28"/>
        </w:rPr>
        <w:t>.0</w:t>
      </w:r>
      <w:r w:rsidR="002D3865">
        <w:rPr>
          <w:sz w:val="28"/>
          <w:szCs w:val="28"/>
        </w:rPr>
        <w:t>2</w:t>
      </w:r>
      <w:r w:rsidRPr="00DF6C48">
        <w:rPr>
          <w:sz w:val="28"/>
          <w:szCs w:val="28"/>
        </w:rPr>
        <w:t>.202</w:t>
      </w:r>
      <w:r w:rsidR="002D3865">
        <w:rPr>
          <w:sz w:val="28"/>
          <w:szCs w:val="28"/>
        </w:rPr>
        <w:t>4</w:t>
      </w:r>
      <w:r w:rsidRPr="00DF6C48">
        <w:rPr>
          <w:sz w:val="28"/>
          <w:szCs w:val="28"/>
        </w:rPr>
        <w:t xml:space="preserve">                                 п. Новочернореченский                                 № </w:t>
      </w:r>
      <w:r w:rsidR="002D3865">
        <w:rPr>
          <w:sz w:val="28"/>
          <w:szCs w:val="28"/>
        </w:rPr>
        <w:t>13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муниципального образования </w:t>
      </w:r>
      <w:proofErr w:type="gramStart"/>
      <w:r w:rsidR="00DF6C48">
        <w:rPr>
          <w:sz w:val="28"/>
          <w:szCs w:val="28"/>
        </w:rPr>
        <w:t xml:space="preserve">Новочернореченский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F6C48">
        <w:rPr>
          <w:sz w:val="28"/>
          <w:szCs w:val="28"/>
        </w:rPr>
        <w:t>Козульского</w:t>
      </w:r>
      <w:proofErr w:type="spellEnd"/>
      <w:r w:rsidR="00DF6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153F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>и безвозмездного приема имущества, находящегося в муниципальной собственности, в государственную собственность края», Уставом сельсовета</w:t>
      </w:r>
      <w:r w:rsidR="00DF6C48">
        <w:rPr>
          <w:szCs w:val="28"/>
        </w:rPr>
        <w:t xml:space="preserve">, </w:t>
      </w:r>
      <w:r>
        <w:rPr>
          <w:szCs w:val="28"/>
        </w:rPr>
        <w:t xml:space="preserve"> </w:t>
      </w:r>
      <w:r w:rsidR="00C153FB" w:rsidRPr="00C153FB">
        <w:rPr>
          <w:szCs w:val="28"/>
        </w:rPr>
        <w:t xml:space="preserve">принятым решением </w:t>
      </w:r>
      <w:r w:rsidR="00DF6C48">
        <w:rPr>
          <w:szCs w:val="28"/>
        </w:rPr>
        <w:t>Новочернореченского сельского Совета</w:t>
      </w:r>
      <w:r w:rsidR="00CA4363">
        <w:rPr>
          <w:szCs w:val="28"/>
        </w:rPr>
        <w:t xml:space="preserve"> </w:t>
      </w:r>
      <w:r w:rsidR="00CA4363" w:rsidRPr="00CA4363">
        <w:rPr>
          <w:szCs w:val="28"/>
        </w:rPr>
        <w:t>депутатов</w:t>
      </w:r>
      <w:r w:rsidR="00EC55BF">
        <w:rPr>
          <w:szCs w:val="28"/>
        </w:rPr>
        <w:t xml:space="preserve"> </w:t>
      </w:r>
      <w:r w:rsidR="00DF6C48">
        <w:rPr>
          <w:szCs w:val="28"/>
        </w:rPr>
        <w:t>№</w:t>
      </w:r>
      <w:r w:rsidR="00CA4363">
        <w:rPr>
          <w:szCs w:val="28"/>
        </w:rPr>
        <w:t xml:space="preserve"> </w:t>
      </w:r>
      <w:r w:rsidR="00DF6C48">
        <w:rPr>
          <w:szCs w:val="28"/>
        </w:rPr>
        <w:t xml:space="preserve">15-114Р </w:t>
      </w:r>
      <w:r w:rsidR="00CA4363">
        <w:rPr>
          <w:szCs w:val="28"/>
        </w:rPr>
        <w:t>от 07.06.20</w:t>
      </w:r>
      <w:r w:rsidR="00AF70D6">
        <w:rPr>
          <w:szCs w:val="28"/>
        </w:rPr>
        <w:t>22</w:t>
      </w:r>
      <w:r w:rsidR="00CA4363">
        <w:rPr>
          <w:szCs w:val="28"/>
        </w:rPr>
        <w:t xml:space="preserve"> «</w:t>
      </w:r>
      <w:r w:rsidR="00DF6C48" w:rsidRPr="00DF6C48">
        <w:rPr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Новочернореченского сельсовета </w:t>
      </w:r>
      <w:proofErr w:type="spellStart"/>
      <w:r w:rsidR="00DF6C48" w:rsidRPr="00DF6C48">
        <w:rPr>
          <w:szCs w:val="28"/>
        </w:rPr>
        <w:t>Козульского</w:t>
      </w:r>
      <w:proofErr w:type="spellEnd"/>
      <w:r w:rsidR="00DF6C48" w:rsidRPr="00DF6C48">
        <w:rPr>
          <w:szCs w:val="28"/>
        </w:rPr>
        <w:t xml:space="preserve"> района Красноярского края</w:t>
      </w:r>
      <w:r w:rsidR="00CA4363">
        <w:rPr>
          <w:szCs w:val="28"/>
        </w:rPr>
        <w:t>»</w:t>
      </w:r>
      <w:r>
        <w:rPr>
          <w:szCs w:val="28"/>
        </w:rPr>
        <w:t>,</w:t>
      </w:r>
    </w:p>
    <w:p w:rsidR="00281723" w:rsidRDefault="00281723" w:rsidP="00281723">
      <w:pPr>
        <w:pStyle w:val="a3"/>
        <w:rPr>
          <w:szCs w:val="28"/>
        </w:rPr>
      </w:pPr>
      <w:r>
        <w:rPr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5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муниципального образования </w:t>
      </w:r>
      <w:r w:rsidR="00C153FB">
        <w:rPr>
          <w:sz w:val="28"/>
          <w:szCs w:val="28"/>
        </w:rPr>
        <w:t xml:space="preserve">Новочернореченский </w:t>
      </w:r>
      <w:r>
        <w:rPr>
          <w:sz w:val="28"/>
          <w:szCs w:val="28"/>
        </w:rPr>
        <w:t>сельсовет</w:t>
      </w:r>
      <w:r w:rsidR="00C153FB">
        <w:rPr>
          <w:sz w:val="28"/>
          <w:szCs w:val="28"/>
        </w:rPr>
        <w:t xml:space="preserve"> </w:t>
      </w:r>
      <w:proofErr w:type="spellStart"/>
      <w:proofErr w:type="gramStart"/>
      <w:r w:rsidR="00C153FB">
        <w:rPr>
          <w:sz w:val="28"/>
          <w:szCs w:val="28"/>
        </w:rPr>
        <w:t>Козульского</w:t>
      </w:r>
      <w:proofErr w:type="spellEnd"/>
      <w:r w:rsidR="00C15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Красноярского края согласно приложению.</w:t>
      </w:r>
    </w:p>
    <w:p w:rsidR="00040773" w:rsidRDefault="00281723" w:rsidP="00C153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>, указанн</w:t>
      </w:r>
      <w:r w:rsidR="00CF3E0C">
        <w:rPr>
          <w:sz w:val="28"/>
          <w:szCs w:val="28"/>
        </w:rPr>
        <w:t>ое</w:t>
      </w:r>
      <w:r>
        <w:rPr>
          <w:sz w:val="28"/>
          <w:szCs w:val="28"/>
        </w:rPr>
        <w:t xml:space="preserve"> в приложении к настоящему постановлению</w:t>
      </w:r>
      <w:r w:rsidR="00040773">
        <w:rPr>
          <w:sz w:val="28"/>
          <w:szCs w:val="28"/>
        </w:rPr>
        <w:t xml:space="preserve"> на баланс Администрации</w:t>
      </w:r>
      <w:r w:rsidR="00C153FB">
        <w:rPr>
          <w:sz w:val="28"/>
          <w:szCs w:val="28"/>
        </w:rPr>
        <w:t xml:space="preserve"> </w:t>
      </w:r>
      <w:proofErr w:type="gramStart"/>
      <w:r w:rsidR="00C153FB">
        <w:rPr>
          <w:sz w:val="28"/>
          <w:szCs w:val="28"/>
        </w:rPr>
        <w:t xml:space="preserve">Новочернореченского </w:t>
      </w:r>
      <w:r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</w:t>
      </w:r>
      <w:proofErr w:type="gramEnd"/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</w:t>
      </w:r>
      <w:r w:rsidR="00C153FB">
        <w:rPr>
          <w:sz w:val="28"/>
          <w:szCs w:val="28"/>
        </w:rPr>
        <w:t xml:space="preserve"> Новочернореченского</w:t>
      </w:r>
      <w:r w:rsidR="00040773" w:rsidRPr="00040773">
        <w:rPr>
          <w:sz w:val="28"/>
          <w:szCs w:val="28"/>
        </w:rPr>
        <w:t xml:space="preserve"> се</w:t>
      </w:r>
      <w:r w:rsidR="00040773">
        <w:rPr>
          <w:sz w:val="28"/>
          <w:szCs w:val="28"/>
        </w:rPr>
        <w:t>льсовета</w:t>
      </w:r>
      <w:r w:rsidR="00C153FB">
        <w:rPr>
          <w:sz w:val="28"/>
          <w:szCs w:val="28"/>
        </w:rPr>
        <w:t xml:space="preserve"> </w:t>
      </w:r>
      <w:proofErr w:type="spellStart"/>
      <w:r w:rsidR="00C153FB">
        <w:rPr>
          <w:sz w:val="28"/>
          <w:szCs w:val="28"/>
        </w:rPr>
        <w:t>Козульского</w:t>
      </w:r>
      <w:proofErr w:type="spellEnd"/>
      <w:r w:rsidR="00040773">
        <w:rPr>
          <w:sz w:val="28"/>
          <w:szCs w:val="28"/>
        </w:rPr>
        <w:t xml:space="preserve"> 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r w:rsidR="00281723">
        <w:rPr>
          <w:sz w:val="28"/>
          <w:szCs w:val="28"/>
        </w:rPr>
        <w:t xml:space="preserve">Контроль за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05607" w:rsidRDefault="00040773" w:rsidP="00557A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 w:rsidR="00557AAA" w:rsidRPr="00557AAA">
        <w:rPr>
          <w:sz w:val="28"/>
          <w:szCs w:val="28"/>
        </w:rPr>
        <w:t>Постановление вступает в силу в день его подписания и подлежит официальному опубликованию в периодическом печатном издании «Наш поселок» и подлежит размещению на официальном сайте администрации Новочернореченского сельсовета в информационно - телекоммуникационной сети «Интернет» https://novochernorechenskij-r04.gosweb.gosuslugi.ru//.</w:t>
      </w: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040773" w:rsidP="00005607">
      <w:pPr>
        <w:tabs>
          <w:tab w:val="right" w:pos="921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C153FB">
        <w:rPr>
          <w:sz w:val="28"/>
          <w:szCs w:val="28"/>
        </w:rPr>
        <w:t xml:space="preserve">  сельсовета</w:t>
      </w:r>
      <w:proofErr w:type="gramEnd"/>
      <w:r w:rsidR="00C153FB">
        <w:rPr>
          <w:sz w:val="28"/>
          <w:szCs w:val="28"/>
        </w:rPr>
        <w:t xml:space="preserve">                                                                           Е.С. Моисеенко</w:t>
      </w:r>
    </w:p>
    <w:p w:rsidR="005C6488" w:rsidRDefault="005C6488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5C6488" w:rsidRDefault="005C6488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5C6488" w:rsidRDefault="005C6488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5C6488" w:rsidRDefault="005C6488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5C6488" w:rsidRDefault="005C6488" w:rsidP="005C6488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C6488" w:rsidRPr="005C6488" w:rsidRDefault="005C6488" w:rsidP="005C6488">
      <w:pPr>
        <w:tabs>
          <w:tab w:val="left" w:pos="7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57AAA">
        <w:rPr>
          <w:sz w:val="28"/>
          <w:szCs w:val="28"/>
        </w:rPr>
        <w:t xml:space="preserve"> </w:t>
      </w:r>
      <w:r w:rsidRPr="005C6488">
        <w:rPr>
          <w:sz w:val="28"/>
          <w:szCs w:val="28"/>
        </w:rPr>
        <w:t>Приложение № 1</w:t>
      </w:r>
    </w:p>
    <w:p w:rsidR="005C6488" w:rsidRPr="005C6488" w:rsidRDefault="005C6488" w:rsidP="005C6488">
      <w:pPr>
        <w:tabs>
          <w:tab w:val="left" w:pos="7200"/>
        </w:tabs>
        <w:jc w:val="right"/>
        <w:rPr>
          <w:sz w:val="28"/>
          <w:szCs w:val="28"/>
        </w:rPr>
      </w:pPr>
      <w:r w:rsidRPr="005C648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5C6488">
        <w:rPr>
          <w:sz w:val="28"/>
          <w:szCs w:val="28"/>
        </w:rPr>
        <w:t>остановлению администрации</w:t>
      </w:r>
    </w:p>
    <w:p w:rsidR="005C6488" w:rsidRPr="005C6488" w:rsidRDefault="005C6488" w:rsidP="005C6488">
      <w:pPr>
        <w:tabs>
          <w:tab w:val="left" w:pos="7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C6488">
        <w:rPr>
          <w:sz w:val="28"/>
          <w:szCs w:val="28"/>
        </w:rPr>
        <w:t>от «</w:t>
      </w:r>
      <w:r>
        <w:rPr>
          <w:sz w:val="28"/>
          <w:szCs w:val="28"/>
        </w:rPr>
        <w:t>2</w:t>
      </w:r>
      <w:r w:rsidR="002D3865">
        <w:rPr>
          <w:sz w:val="28"/>
          <w:szCs w:val="28"/>
        </w:rPr>
        <w:t>9</w:t>
      </w:r>
      <w:r w:rsidRPr="005C648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D3865">
        <w:rPr>
          <w:sz w:val="28"/>
          <w:szCs w:val="28"/>
        </w:rPr>
        <w:t>февраля</w:t>
      </w:r>
      <w:r w:rsidRPr="005C648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D3865">
        <w:rPr>
          <w:sz w:val="28"/>
          <w:szCs w:val="28"/>
        </w:rPr>
        <w:t>4</w:t>
      </w:r>
      <w:r w:rsidRPr="005C6488">
        <w:rPr>
          <w:sz w:val="28"/>
          <w:szCs w:val="28"/>
        </w:rPr>
        <w:t xml:space="preserve"> № </w:t>
      </w:r>
      <w:r w:rsidR="002D3865">
        <w:rPr>
          <w:sz w:val="28"/>
          <w:szCs w:val="28"/>
        </w:rPr>
        <w:t>13</w:t>
      </w:r>
    </w:p>
    <w:p w:rsidR="005C6488" w:rsidRDefault="005C6488" w:rsidP="005C6488">
      <w:pPr>
        <w:tabs>
          <w:tab w:val="left" w:pos="7200"/>
        </w:tabs>
        <w:jc w:val="right"/>
        <w:rPr>
          <w:sz w:val="28"/>
          <w:szCs w:val="28"/>
        </w:rPr>
      </w:pPr>
    </w:p>
    <w:p w:rsidR="005C6488" w:rsidRDefault="005C6488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5C6488" w:rsidRDefault="005C6488" w:rsidP="005C6488">
      <w:pPr>
        <w:tabs>
          <w:tab w:val="right" w:pos="9213"/>
        </w:tabs>
        <w:jc w:val="center"/>
        <w:rPr>
          <w:sz w:val="28"/>
          <w:szCs w:val="28"/>
        </w:rPr>
      </w:pPr>
      <w:r w:rsidRPr="005C6488">
        <w:rPr>
          <w:sz w:val="28"/>
          <w:szCs w:val="28"/>
        </w:rPr>
        <w:t xml:space="preserve">Перечень принимаемого движимого имущества в муниципальную собственность Новочернореченского сельсовета </w:t>
      </w:r>
      <w:proofErr w:type="spellStart"/>
      <w:r w:rsidRPr="005C6488">
        <w:rPr>
          <w:sz w:val="28"/>
          <w:szCs w:val="28"/>
        </w:rPr>
        <w:t>Козульского</w:t>
      </w:r>
      <w:proofErr w:type="spellEnd"/>
      <w:r w:rsidRPr="005C6488">
        <w:rPr>
          <w:sz w:val="28"/>
          <w:szCs w:val="28"/>
        </w:rPr>
        <w:t xml:space="preserve"> района Красноярского края</w:t>
      </w:r>
    </w:p>
    <w:p w:rsidR="00E614DA" w:rsidRDefault="00E614DA" w:rsidP="00E614DA">
      <w:pPr>
        <w:tabs>
          <w:tab w:val="left" w:pos="6237"/>
          <w:tab w:val="right" w:pos="9213"/>
        </w:tabs>
        <w:jc w:val="center"/>
        <w:rPr>
          <w:sz w:val="28"/>
          <w:szCs w:val="28"/>
        </w:rPr>
      </w:pPr>
    </w:p>
    <w:tbl>
      <w:tblPr>
        <w:tblStyle w:val="a8"/>
        <w:tblW w:w="9814" w:type="dxa"/>
        <w:tblLook w:val="04A0" w:firstRow="1" w:lastRow="0" w:firstColumn="1" w:lastColumn="0" w:noHBand="0" w:noVBand="1"/>
      </w:tblPr>
      <w:tblGrid>
        <w:gridCol w:w="542"/>
        <w:gridCol w:w="2968"/>
        <w:gridCol w:w="1993"/>
        <w:gridCol w:w="1192"/>
        <w:gridCol w:w="1127"/>
        <w:gridCol w:w="1992"/>
      </w:tblGrid>
      <w:tr w:rsidR="00E614DA" w:rsidTr="00E614DA">
        <w:tc>
          <w:tcPr>
            <w:tcW w:w="542" w:type="dxa"/>
          </w:tcPr>
          <w:p w:rsidR="005C6488" w:rsidRPr="004B0EFF" w:rsidRDefault="005C6488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>№ п/п</w:t>
            </w:r>
          </w:p>
        </w:tc>
        <w:tc>
          <w:tcPr>
            <w:tcW w:w="2968" w:type="dxa"/>
          </w:tcPr>
          <w:p w:rsidR="005C6488" w:rsidRPr="004B0EFF" w:rsidRDefault="005C6488" w:rsidP="00E614DA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 xml:space="preserve">Наименование </w:t>
            </w:r>
            <w:r w:rsidR="00E614DA" w:rsidRPr="004B0EFF">
              <w:rPr>
                <w:sz w:val="24"/>
                <w:szCs w:val="24"/>
              </w:rPr>
              <w:t>и</w:t>
            </w:r>
            <w:r w:rsidRPr="004B0EFF">
              <w:rPr>
                <w:sz w:val="24"/>
                <w:szCs w:val="24"/>
              </w:rPr>
              <w:t>мущества</w:t>
            </w:r>
          </w:p>
        </w:tc>
        <w:tc>
          <w:tcPr>
            <w:tcW w:w="1993" w:type="dxa"/>
          </w:tcPr>
          <w:p w:rsidR="00E614DA" w:rsidRPr="004B0EFF" w:rsidRDefault="005C6488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B0EFF">
              <w:rPr>
                <w:sz w:val="24"/>
                <w:szCs w:val="24"/>
              </w:rPr>
              <w:t>Идентификацион</w:t>
            </w:r>
            <w:proofErr w:type="spellEnd"/>
          </w:p>
          <w:p w:rsidR="005C6488" w:rsidRPr="004B0EFF" w:rsidRDefault="005C6488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B0EFF">
              <w:rPr>
                <w:sz w:val="24"/>
                <w:szCs w:val="24"/>
              </w:rPr>
              <w:t>ный</w:t>
            </w:r>
            <w:proofErr w:type="spellEnd"/>
            <w:r w:rsidRPr="004B0EFF">
              <w:rPr>
                <w:sz w:val="24"/>
                <w:szCs w:val="24"/>
              </w:rPr>
              <w:t xml:space="preserve"> (заводской) номер</w:t>
            </w:r>
          </w:p>
        </w:tc>
        <w:tc>
          <w:tcPr>
            <w:tcW w:w="1192" w:type="dxa"/>
          </w:tcPr>
          <w:p w:rsidR="00E614DA" w:rsidRPr="004B0EFF" w:rsidRDefault="005C6488" w:rsidP="00E614DA">
            <w:pPr>
              <w:tabs>
                <w:tab w:val="right" w:pos="9213"/>
              </w:tabs>
              <w:ind w:left="-1247" w:firstLine="1247"/>
              <w:jc w:val="center"/>
              <w:rPr>
                <w:sz w:val="24"/>
                <w:szCs w:val="24"/>
              </w:rPr>
            </w:pPr>
            <w:proofErr w:type="spellStart"/>
            <w:r w:rsidRPr="004B0EFF">
              <w:rPr>
                <w:sz w:val="24"/>
                <w:szCs w:val="24"/>
              </w:rPr>
              <w:t>Колич</w:t>
            </w:r>
            <w:r w:rsidR="00E614DA" w:rsidRPr="004B0EFF">
              <w:rPr>
                <w:sz w:val="24"/>
                <w:szCs w:val="24"/>
              </w:rPr>
              <w:t>е</w:t>
            </w:r>
            <w:proofErr w:type="spellEnd"/>
            <w:r w:rsidR="00E614DA" w:rsidRPr="004B0EFF">
              <w:rPr>
                <w:sz w:val="24"/>
                <w:szCs w:val="24"/>
              </w:rPr>
              <w:t>-</w:t>
            </w:r>
          </w:p>
          <w:p w:rsidR="005C6488" w:rsidRPr="004B0EFF" w:rsidRDefault="00E614DA" w:rsidP="00E614DA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 xml:space="preserve">    </w:t>
            </w:r>
            <w:proofErr w:type="spellStart"/>
            <w:r w:rsidRPr="004B0EFF">
              <w:rPr>
                <w:sz w:val="24"/>
                <w:szCs w:val="24"/>
              </w:rPr>
              <w:t>ство</w:t>
            </w:r>
            <w:proofErr w:type="spellEnd"/>
            <w:r w:rsidRPr="004B0EFF">
              <w:rPr>
                <w:sz w:val="24"/>
                <w:szCs w:val="24"/>
              </w:rPr>
              <w:t>,</w:t>
            </w:r>
          </w:p>
          <w:p w:rsidR="00E614DA" w:rsidRPr="004B0EFF" w:rsidRDefault="00E614DA" w:rsidP="00E614DA">
            <w:pPr>
              <w:tabs>
                <w:tab w:val="right" w:pos="9213"/>
              </w:tabs>
              <w:ind w:left="-1247" w:firstLine="1247"/>
              <w:jc w:val="center"/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>шт.</w:t>
            </w:r>
          </w:p>
        </w:tc>
        <w:tc>
          <w:tcPr>
            <w:tcW w:w="1127" w:type="dxa"/>
          </w:tcPr>
          <w:p w:rsidR="005C6488" w:rsidRPr="004B0EFF" w:rsidRDefault="00E614DA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>Год выпуска</w:t>
            </w:r>
          </w:p>
        </w:tc>
        <w:tc>
          <w:tcPr>
            <w:tcW w:w="1992" w:type="dxa"/>
          </w:tcPr>
          <w:p w:rsidR="005C6488" w:rsidRPr="004B0EFF" w:rsidRDefault="00E614DA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 xml:space="preserve">Балансовая стоимость, </w:t>
            </w:r>
            <w:proofErr w:type="spellStart"/>
            <w:r w:rsidRPr="004B0EF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614DA" w:rsidTr="002D3865">
        <w:trPr>
          <w:trHeight w:val="1180"/>
        </w:trPr>
        <w:tc>
          <w:tcPr>
            <w:tcW w:w="542" w:type="dxa"/>
          </w:tcPr>
          <w:p w:rsidR="005C6488" w:rsidRPr="004B0EFF" w:rsidRDefault="00E614DA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5C6488" w:rsidRPr="004B0EFF" w:rsidRDefault="002D3865" w:rsidP="002D3865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ротационная навесная КРН-2,1 Б</w:t>
            </w:r>
          </w:p>
        </w:tc>
        <w:tc>
          <w:tcPr>
            <w:tcW w:w="1993" w:type="dxa"/>
          </w:tcPr>
          <w:p w:rsidR="005C6488" w:rsidRPr="002D3865" w:rsidRDefault="002D3865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15859</w:t>
            </w:r>
          </w:p>
        </w:tc>
        <w:tc>
          <w:tcPr>
            <w:tcW w:w="1192" w:type="dxa"/>
          </w:tcPr>
          <w:p w:rsidR="005C6488" w:rsidRPr="004B0EFF" w:rsidRDefault="00E614DA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 w:rsidRPr="004B0E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</w:tcPr>
          <w:p w:rsidR="005C6488" w:rsidRPr="004B0EFF" w:rsidRDefault="00E614DA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 w:rsidRPr="004B0EFF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992" w:type="dxa"/>
          </w:tcPr>
          <w:p w:rsidR="005C6488" w:rsidRPr="002D3865" w:rsidRDefault="002D3865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278 866,66</w:t>
            </w:r>
          </w:p>
        </w:tc>
      </w:tr>
      <w:tr w:rsidR="00E614DA" w:rsidTr="00557AAA">
        <w:trPr>
          <w:trHeight w:val="837"/>
        </w:trPr>
        <w:tc>
          <w:tcPr>
            <w:tcW w:w="542" w:type="dxa"/>
          </w:tcPr>
          <w:p w:rsidR="005C6488" w:rsidRPr="004B0EFF" w:rsidRDefault="00F150BE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5C6488" w:rsidRPr="004B0EFF" w:rsidRDefault="002D3865" w:rsidP="002D3865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Отвал двухсторонний универсальный </w:t>
            </w:r>
            <w:proofErr w:type="spellStart"/>
            <w:r>
              <w:rPr>
                <w:sz w:val="24"/>
                <w:szCs w:val="24"/>
              </w:rPr>
              <w:t>гидроповоротный</w:t>
            </w:r>
            <w:proofErr w:type="spellEnd"/>
            <w:r>
              <w:rPr>
                <w:sz w:val="24"/>
                <w:szCs w:val="24"/>
              </w:rPr>
              <w:t xml:space="preserve"> ОДУ-2,4-01</w:t>
            </w:r>
          </w:p>
        </w:tc>
        <w:tc>
          <w:tcPr>
            <w:tcW w:w="1993" w:type="dxa"/>
          </w:tcPr>
          <w:p w:rsidR="005C6488" w:rsidRPr="004B0EFF" w:rsidRDefault="002D3865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192" w:type="dxa"/>
          </w:tcPr>
          <w:p w:rsidR="005C6488" w:rsidRPr="004B0EFF" w:rsidRDefault="004B0EFF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C6488" w:rsidRPr="004B0EFF" w:rsidRDefault="004B0EFF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4B0EFF">
              <w:rPr>
                <w:sz w:val="24"/>
                <w:szCs w:val="24"/>
              </w:rPr>
              <w:t>2023</w:t>
            </w:r>
          </w:p>
        </w:tc>
        <w:tc>
          <w:tcPr>
            <w:tcW w:w="1992" w:type="dxa"/>
          </w:tcPr>
          <w:p w:rsidR="005C6488" w:rsidRPr="004B0EFF" w:rsidRDefault="002D3865" w:rsidP="005C648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110 133,34</w:t>
            </w:r>
          </w:p>
        </w:tc>
      </w:tr>
    </w:tbl>
    <w:p w:rsidR="00557AAA" w:rsidRDefault="00557AAA" w:rsidP="005C6488">
      <w:pPr>
        <w:tabs>
          <w:tab w:val="right" w:pos="9213"/>
        </w:tabs>
        <w:jc w:val="center"/>
        <w:rPr>
          <w:sz w:val="28"/>
          <w:szCs w:val="28"/>
        </w:rPr>
      </w:pPr>
    </w:p>
    <w:p w:rsidR="00557AAA" w:rsidRPr="00557AAA" w:rsidRDefault="00557AAA" w:rsidP="00557AAA">
      <w:pPr>
        <w:rPr>
          <w:sz w:val="28"/>
          <w:szCs w:val="28"/>
        </w:rPr>
      </w:pPr>
    </w:p>
    <w:p w:rsidR="00557AAA" w:rsidRPr="00557AAA" w:rsidRDefault="00557AAA" w:rsidP="00557AAA">
      <w:pPr>
        <w:rPr>
          <w:sz w:val="28"/>
          <w:szCs w:val="28"/>
        </w:rPr>
      </w:pPr>
      <w:bookmarkStart w:id="0" w:name="_GoBack"/>
      <w:bookmarkEnd w:id="0"/>
    </w:p>
    <w:p w:rsidR="00557AAA" w:rsidRPr="00557AAA" w:rsidRDefault="00557AAA" w:rsidP="00557AAA">
      <w:pPr>
        <w:rPr>
          <w:sz w:val="28"/>
          <w:szCs w:val="28"/>
        </w:rPr>
      </w:pPr>
    </w:p>
    <w:p w:rsidR="00557AAA" w:rsidRDefault="00557AAA" w:rsidP="00557AAA">
      <w:pPr>
        <w:rPr>
          <w:sz w:val="28"/>
          <w:szCs w:val="28"/>
        </w:rPr>
      </w:pPr>
    </w:p>
    <w:p w:rsidR="005C6488" w:rsidRPr="00557AAA" w:rsidRDefault="00557AAA" w:rsidP="00557AA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Е.С. Моисеенко</w:t>
      </w:r>
    </w:p>
    <w:sectPr w:rsidR="005C6488" w:rsidRPr="00557A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53" w:rsidRDefault="00813553" w:rsidP="00005607">
      <w:r>
        <w:separator/>
      </w:r>
    </w:p>
  </w:endnote>
  <w:endnote w:type="continuationSeparator" w:id="0">
    <w:p w:rsidR="00813553" w:rsidRDefault="00813553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53" w:rsidRDefault="00813553" w:rsidP="00005607">
      <w:r>
        <w:separator/>
      </w:r>
    </w:p>
  </w:footnote>
  <w:footnote w:type="continuationSeparator" w:id="0">
    <w:p w:rsidR="00813553" w:rsidRDefault="00813553" w:rsidP="0000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3"/>
    <w:rsid w:val="00005607"/>
    <w:rsid w:val="00040773"/>
    <w:rsid w:val="000860C9"/>
    <w:rsid w:val="0010686E"/>
    <w:rsid w:val="00281723"/>
    <w:rsid w:val="002D3865"/>
    <w:rsid w:val="00480918"/>
    <w:rsid w:val="004B0EFF"/>
    <w:rsid w:val="0050243F"/>
    <w:rsid w:val="00557AAA"/>
    <w:rsid w:val="005C6488"/>
    <w:rsid w:val="00613F41"/>
    <w:rsid w:val="007C0D02"/>
    <w:rsid w:val="00813553"/>
    <w:rsid w:val="00AF70D6"/>
    <w:rsid w:val="00C153FB"/>
    <w:rsid w:val="00CA4363"/>
    <w:rsid w:val="00CF3E0C"/>
    <w:rsid w:val="00D30755"/>
    <w:rsid w:val="00D52A73"/>
    <w:rsid w:val="00DF6C48"/>
    <w:rsid w:val="00E614DA"/>
    <w:rsid w:val="00EC55BF"/>
    <w:rsid w:val="00ED3A51"/>
    <w:rsid w:val="00F150BE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938D"/>
  <w15:docId w15:val="{331D2441-714F-4D70-8F04-8D959BB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C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7A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44C2-E26B-4BDF-A344-1AFD2F17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3</cp:revision>
  <cp:lastPrinted>2024-02-29T07:25:00Z</cp:lastPrinted>
  <dcterms:created xsi:type="dcterms:W3CDTF">2024-02-29T07:25:00Z</dcterms:created>
  <dcterms:modified xsi:type="dcterms:W3CDTF">2024-02-29T07:26:00Z</dcterms:modified>
</cp:coreProperties>
</file>